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80"/>
        <w:gridCol w:w="2410"/>
        <w:gridCol w:w="4626"/>
      </w:tblGrid>
      <w:tr w:rsidR="00A46ED2" w:rsidRPr="001C0CEA" w14:paraId="5F3D2F08" w14:textId="77777777" w:rsidTr="0DFC4A5E">
        <w:tc>
          <w:tcPr>
            <w:tcW w:w="1980" w:type="dxa"/>
          </w:tcPr>
          <w:p w14:paraId="181D5A0D" w14:textId="53FF2FE1"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Job Title</w:t>
            </w:r>
          </w:p>
        </w:tc>
        <w:tc>
          <w:tcPr>
            <w:tcW w:w="7036" w:type="dxa"/>
            <w:gridSpan w:val="2"/>
          </w:tcPr>
          <w:p w14:paraId="39146A42" w14:textId="472FA190" w:rsidR="00A46ED2" w:rsidRPr="001C0CEA" w:rsidRDefault="003F4D97" w:rsidP="001C0CEA">
            <w:pPr>
              <w:spacing w:line="276" w:lineRule="auto"/>
              <w:rPr>
                <w:rFonts w:ascii="Century Gothic" w:hAnsi="Century Gothic"/>
                <w:b/>
                <w:bCs/>
                <w:sz w:val="20"/>
                <w:szCs w:val="20"/>
              </w:rPr>
            </w:pPr>
            <w:r w:rsidRPr="001C0CEA">
              <w:rPr>
                <w:rFonts w:ascii="Century Gothic" w:hAnsi="Century Gothic"/>
                <w:b/>
                <w:bCs/>
                <w:sz w:val="20"/>
                <w:szCs w:val="20"/>
              </w:rPr>
              <w:t xml:space="preserve">Part-time </w:t>
            </w:r>
            <w:r w:rsidR="00F16B7F" w:rsidRPr="001C0CEA">
              <w:rPr>
                <w:rFonts w:ascii="Century Gothic" w:hAnsi="Century Gothic"/>
                <w:b/>
                <w:bCs/>
                <w:sz w:val="20"/>
                <w:szCs w:val="20"/>
              </w:rPr>
              <w:t xml:space="preserve">Family Connections Lead </w:t>
            </w:r>
            <w:r w:rsidR="004F0ED7" w:rsidRPr="001C0CEA">
              <w:rPr>
                <w:rFonts w:ascii="Century Gothic" w:hAnsi="Century Gothic"/>
                <w:b/>
                <w:bCs/>
                <w:sz w:val="20"/>
                <w:szCs w:val="20"/>
              </w:rPr>
              <w:t>with</w:t>
            </w:r>
            <w:r w:rsidR="00CE72C0" w:rsidRPr="001C0CEA">
              <w:rPr>
                <w:rFonts w:ascii="Century Gothic" w:hAnsi="Century Gothic"/>
                <w:b/>
                <w:bCs/>
                <w:sz w:val="20"/>
                <w:szCs w:val="20"/>
              </w:rPr>
              <w:t xml:space="preserve"> Family Journeys</w:t>
            </w:r>
          </w:p>
        </w:tc>
      </w:tr>
      <w:tr w:rsidR="00A46ED2" w:rsidRPr="001C0CEA" w14:paraId="0EB79544" w14:textId="77777777" w:rsidTr="0DFC4A5E">
        <w:tc>
          <w:tcPr>
            <w:tcW w:w="1980" w:type="dxa"/>
          </w:tcPr>
          <w:p w14:paraId="49422391" w14:textId="5E2D992C"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Hours of Work</w:t>
            </w:r>
          </w:p>
        </w:tc>
        <w:tc>
          <w:tcPr>
            <w:tcW w:w="7036" w:type="dxa"/>
            <w:gridSpan w:val="2"/>
          </w:tcPr>
          <w:p w14:paraId="621860DE" w14:textId="77777777" w:rsidR="000F1607" w:rsidRDefault="007B6CAD" w:rsidP="001C0CEA">
            <w:pPr>
              <w:spacing w:line="276" w:lineRule="auto"/>
              <w:rPr>
                <w:rFonts w:ascii="Century Gothic" w:hAnsi="Century Gothic"/>
                <w:sz w:val="20"/>
                <w:szCs w:val="20"/>
              </w:rPr>
            </w:pPr>
            <w:r w:rsidRPr="001C0CEA">
              <w:rPr>
                <w:rFonts w:ascii="Century Gothic" w:hAnsi="Century Gothic"/>
                <w:sz w:val="20"/>
                <w:szCs w:val="20"/>
              </w:rPr>
              <w:t>Varie</w:t>
            </w:r>
            <w:r w:rsidR="00CB6DFD" w:rsidRPr="001C0CEA">
              <w:rPr>
                <w:rFonts w:ascii="Century Gothic" w:hAnsi="Century Gothic"/>
                <w:sz w:val="20"/>
                <w:szCs w:val="20"/>
              </w:rPr>
              <w:t>s</w:t>
            </w:r>
            <w:r w:rsidRPr="001C0CEA">
              <w:rPr>
                <w:rFonts w:ascii="Century Gothic" w:hAnsi="Century Gothic"/>
                <w:sz w:val="20"/>
                <w:szCs w:val="20"/>
              </w:rPr>
              <w:t>, depending on contract</w:t>
            </w:r>
            <w:r w:rsidR="000F1607">
              <w:rPr>
                <w:rFonts w:ascii="Century Gothic" w:hAnsi="Century Gothic"/>
                <w:sz w:val="20"/>
                <w:szCs w:val="20"/>
              </w:rPr>
              <w:t>.</w:t>
            </w:r>
          </w:p>
          <w:p w14:paraId="79E455B9" w14:textId="77777777" w:rsidR="000F1607" w:rsidRDefault="000F1607" w:rsidP="001C0CEA">
            <w:pPr>
              <w:spacing w:line="276" w:lineRule="auto"/>
              <w:rPr>
                <w:rFonts w:ascii="Century Gothic" w:hAnsi="Century Gothic"/>
                <w:sz w:val="20"/>
                <w:szCs w:val="20"/>
              </w:rPr>
            </w:pPr>
          </w:p>
          <w:p w14:paraId="33F4D863" w14:textId="79DE1375" w:rsidR="006F17A0" w:rsidRDefault="000F1607" w:rsidP="001C0CEA">
            <w:pPr>
              <w:spacing w:line="276" w:lineRule="auto"/>
              <w:rPr>
                <w:rFonts w:ascii="Century Gothic" w:hAnsi="Century Gothic"/>
                <w:sz w:val="20"/>
                <w:szCs w:val="20"/>
              </w:rPr>
            </w:pPr>
            <w:r>
              <w:rPr>
                <w:rFonts w:ascii="Century Gothic" w:hAnsi="Century Gothic"/>
                <w:sz w:val="20"/>
                <w:szCs w:val="20"/>
              </w:rPr>
              <w:t>Typically, Family Connections contracts are calculated on a standard shift being 6hrs. An additional 1hr per shift is offered as flexible working to ensure a holistic model of support can be offered to families. This may include check in phone calls, liaising with professionals, home visits, outreach, administration, court reports, etc. It is anticipated that this hour be used flexibly across the month with some weeks being busier than others.</w:t>
            </w:r>
          </w:p>
          <w:p w14:paraId="2AB7439C" w14:textId="77777777" w:rsidR="0038564D" w:rsidRPr="001C0CEA" w:rsidRDefault="0038564D" w:rsidP="001C0CEA">
            <w:pPr>
              <w:spacing w:line="276" w:lineRule="auto"/>
              <w:rPr>
                <w:rFonts w:ascii="Century Gothic" w:hAnsi="Century Gothic"/>
                <w:sz w:val="20"/>
                <w:szCs w:val="20"/>
              </w:rPr>
            </w:pPr>
          </w:p>
          <w:p w14:paraId="104B9A45" w14:textId="7CF8DE4C" w:rsidR="00A1669E" w:rsidRPr="001C0CEA" w:rsidRDefault="00A1669E" w:rsidP="001C0CEA">
            <w:pPr>
              <w:spacing w:line="276" w:lineRule="auto"/>
              <w:rPr>
                <w:rFonts w:ascii="Century Gothic" w:hAnsi="Century Gothic"/>
                <w:sz w:val="20"/>
                <w:szCs w:val="20"/>
              </w:rPr>
            </w:pPr>
            <w:r w:rsidRPr="001C0CEA">
              <w:rPr>
                <w:rFonts w:ascii="Century Gothic" w:hAnsi="Century Gothic"/>
                <w:sz w:val="20"/>
                <w:szCs w:val="20"/>
              </w:rPr>
              <w:t>Flexibility in location and work pattern is requested, although we work with staff to ensure the best fit with your circumstances.</w:t>
            </w:r>
          </w:p>
          <w:p w14:paraId="7275101A" w14:textId="77777777" w:rsidR="0038564D" w:rsidRPr="001C0CEA" w:rsidRDefault="0038564D" w:rsidP="001C0CEA">
            <w:pPr>
              <w:spacing w:line="276" w:lineRule="auto"/>
              <w:rPr>
                <w:rFonts w:ascii="Century Gothic" w:hAnsi="Century Gothic"/>
                <w:sz w:val="20"/>
                <w:szCs w:val="20"/>
              </w:rPr>
            </w:pPr>
          </w:p>
          <w:p w14:paraId="65F65A67" w14:textId="6C9612E0" w:rsidR="0038564D" w:rsidRPr="001C0CEA" w:rsidRDefault="0038564D" w:rsidP="001C0CEA">
            <w:pPr>
              <w:spacing w:line="276" w:lineRule="auto"/>
              <w:rPr>
                <w:rFonts w:ascii="Century Gothic" w:hAnsi="Century Gothic"/>
                <w:sz w:val="20"/>
                <w:szCs w:val="20"/>
              </w:rPr>
            </w:pPr>
            <w:r w:rsidRPr="001C0CEA">
              <w:rPr>
                <w:rFonts w:ascii="Century Gothic" w:hAnsi="Century Gothic"/>
                <w:sz w:val="20"/>
                <w:szCs w:val="20"/>
              </w:rPr>
              <w:t>Our</w:t>
            </w:r>
            <w:r w:rsidR="000F1607">
              <w:rPr>
                <w:rFonts w:ascii="Century Gothic" w:hAnsi="Century Gothic"/>
                <w:sz w:val="20"/>
                <w:szCs w:val="20"/>
              </w:rPr>
              <w:t xml:space="preserve"> Family Connections services typically operate </w:t>
            </w:r>
            <w:r w:rsidRPr="001C0CEA">
              <w:rPr>
                <w:rFonts w:ascii="Century Gothic" w:hAnsi="Century Gothic"/>
                <w:sz w:val="20"/>
                <w:szCs w:val="20"/>
              </w:rPr>
              <w:t>work</w:t>
            </w:r>
            <w:r w:rsidR="000F1607">
              <w:rPr>
                <w:rFonts w:ascii="Century Gothic" w:hAnsi="Century Gothic"/>
                <w:sz w:val="20"/>
                <w:szCs w:val="20"/>
              </w:rPr>
              <w:t xml:space="preserve"> </w:t>
            </w:r>
            <w:r w:rsidRPr="001C0CEA">
              <w:rPr>
                <w:rFonts w:ascii="Century Gothic" w:hAnsi="Century Gothic"/>
                <w:sz w:val="20"/>
                <w:szCs w:val="20"/>
              </w:rPr>
              <w:t xml:space="preserve">Thursday to Sunday as </w:t>
            </w:r>
            <w:r w:rsidR="000F1607" w:rsidRPr="001C0CEA">
              <w:rPr>
                <w:rFonts w:ascii="Century Gothic" w:hAnsi="Century Gothic"/>
                <w:sz w:val="20"/>
                <w:szCs w:val="20"/>
              </w:rPr>
              <w:t>most</w:t>
            </w:r>
            <w:r w:rsidRPr="001C0CEA">
              <w:rPr>
                <w:rFonts w:ascii="Century Gothic" w:hAnsi="Century Gothic"/>
                <w:sz w:val="20"/>
                <w:szCs w:val="20"/>
              </w:rPr>
              <w:t xml:space="preserve"> working families </w:t>
            </w:r>
            <w:r w:rsidR="000F1607">
              <w:rPr>
                <w:rFonts w:ascii="Century Gothic" w:hAnsi="Century Gothic"/>
                <w:sz w:val="20"/>
                <w:szCs w:val="20"/>
              </w:rPr>
              <w:t>require support</w:t>
            </w:r>
            <w:r w:rsidRPr="001C0CEA">
              <w:rPr>
                <w:rFonts w:ascii="Century Gothic" w:hAnsi="Century Gothic"/>
                <w:sz w:val="20"/>
                <w:szCs w:val="20"/>
              </w:rPr>
              <w:t xml:space="preserve"> when the child is not at school. Some </w:t>
            </w:r>
            <w:proofErr w:type="gramStart"/>
            <w:r w:rsidRPr="001C0CEA">
              <w:rPr>
                <w:rFonts w:ascii="Century Gothic" w:hAnsi="Century Gothic"/>
                <w:sz w:val="20"/>
                <w:szCs w:val="20"/>
              </w:rPr>
              <w:t>Tuesday</w:t>
            </w:r>
            <w:proofErr w:type="gramEnd"/>
            <w:r w:rsidRPr="001C0CEA">
              <w:rPr>
                <w:rFonts w:ascii="Century Gothic" w:hAnsi="Century Gothic"/>
                <w:sz w:val="20"/>
                <w:szCs w:val="20"/>
              </w:rPr>
              <w:t xml:space="preserve"> to Friday 3-7pm shifts may be requested.</w:t>
            </w:r>
          </w:p>
          <w:p w14:paraId="095B4D77" w14:textId="265D5799" w:rsidR="0038564D" w:rsidRPr="001C0CEA" w:rsidRDefault="0038564D" w:rsidP="001C0CEA">
            <w:pPr>
              <w:spacing w:line="276" w:lineRule="auto"/>
              <w:rPr>
                <w:rFonts w:ascii="Century Gothic" w:hAnsi="Century Gothic"/>
                <w:sz w:val="20"/>
                <w:szCs w:val="20"/>
              </w:rPr>
            </w:pPr>
          </w:p>
        </w:tc>
      </w:tr>
      <w:tr w:rsidR="00A46ED2" w:rsidRPr="001C0CEA" w14:paraId="3E14F10F" w14:textId="77777777" w:rsidTr="0DFC4A5E">
        <w:tc>
          <w:tcPr>
            <w:tcW w:w="1980" w:type="dxa"/>
          </w:tcPr>
          <w:p w14:paraId="33E60CAC" w14:textId="717AD4CA"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Location</w:t>
            </w:r>
          </w:p>
        </w:tc>
        <w:tc>
          <w:tcPr>
            <w:tcW w:w="7036" w:type="dxa"/>
            <w:gridSpan w:val="2"/>
          </w:tcPr>
          <w:p w14:paraId="2EE0E327" w14:textId="77777777" w:rsidR="00C359CF" w:rsidRPr="001C0CEA" w:rsidRDefault="00C359CF" w:rsidP="001C0CEA">
            <w:pPr>
              <w:spacing w:line="276" w:lineRule="auto"/>
              <w:ind w:left="57"/>
              <w:rPr>
                <w:rFonts w:ascii="Century Gothic" w:hAnsi="Century Gothic"/>
                <w:b/>
                <w:bCs/>
                <w:sz w:val="20"/>
                <w:szCs w:val="20"/>
              </w:rPr>
            </w:pPr>
            <w:r w:rsidRPr="001C0CEA">
              <w:rPr>
                <w:rFonts w:ascii="Century Gothic" w:hAnsi="Century Gothic"/>
                <w:b/>
                <w:bCs/>
                <w:sz w:val="20"/>
                <w:szCs w:val="20"/>
              </w:rPr>
              <w:t>Locations: </w:t>
            </w:r>
          </w:p>
          <w:p w14:paraId="04771AD9" w14:textId="77777777" w:rsidR="00C359CF" w:rsidRPr="001C0CEA" w:rsidRDefault="00C359CF" w:rsidP="001C0CEA">
            <w:pPr>
              <w:spacing w:line="276" w:lineRule="auto"/>
              <w:ind w:left="57"/>
              <w:rPr>
                <w:rFonts w:ascii="Century Gothic" w:hAnsi="Century Gothic"/>
                <w:sz w:val="20"/>
                <w:szCs w:val="20"/>
              </w:rPr>
            </w:pPr>
            <w:r w:rsidRPr="001C0CEA">
              <w:rPr>
                <w:rFonts w:ascii="Century Gothic" w:hAnsi="Century Gothic"/>
                <w:sz w:val="20"/>
                <w:szCs w:val="20"/>
              </w:rPr>
              <w:t>East Lothian - Musselburgh </w:t>
            </w:r>
          </w:p>
          <w:p w14:paraId="5830570A" w14:textId="77777777" w:rsidR="00C359CF" w:rsidRPr="001C0CEA" w:rsidRDefault="00C359CF" w:rsidP="001C0CEA">
            <w:pPr>
              <w:spacing w:line="276" w:lineRule="auto"/>
              <w:ind w:left="57"/>
              <w:rPr>
                <w:rFonts w:ascii="Century Gothic" w:hAnsi="Century Gothic"/>
                <w:sz w:val="20"/>
                <w:szCs w:val="20"/>
              </w:rPr>
            </w:pPr>
          </w:p>
          <w:p w14:paraId="684DBBD7" w14:textId="12D0A435" w:rsidR="00C359CF" w:rsidRPr="001C0CEA" w:rsidRDefault="00C359CF" w:rsidP="001C0CEA">
            <w:pPr>
              <w:spacing w:line="276" w:lineRule="auto"/>
              <w:ind w:left="57"/>
              <w:rPr>
                <w:rFonts w:ascii="Century Gothic" w:hAnsi="Century Gothic"/>
                <w:sz w:val="20"/>
                <w:szCs w:val="20"/>
              </w:rPr>
            </w:pPr>
            <w:r w:rsidRPr="001C0CEA">
              <w:rPr>
                <w:rFonts w:ascii="Century Gothic" w:hAnsi="Century Gothic"/>
                <w:sz w:val="20"/>
                <w:szCs w:val="20"/>
              </w:rPr>
              <w:t>West Lothian -</w:t>
            </w:r>
            <w:r w:rsidR="0031090C" w:rsidRPr="001C0CEA">
              <w:rPr>
                <w:rFonts w:ascii="Century Gothic" w:hAnsi="Century Gothic"/>
                <w:sz w:val="20"/>
                <w:szCs w:val="20"/>
              </w:rPr>
              <w:t xml:space="preserve">Bathgate </w:t>
            </w:r>
            <w:r w:rsidRPr="001C0CEA">
              <w:rPr>
                <w:rFonts w:ascii="Century Gothic" w:hAnsi="Century Gothic"/>
                <w:sz w:val="20"/>
                <w:szCs w:val="20"/>
              </w:rPr>
              <w:t> </w:t>
            </w:r>
          </w:p>
          <w:p w14:paraId="6A4A1125" w14:textId="2B1308D2" w:rsidR="00C359CF" w:rsidRPr="001C0CEA" w:rsidRDefault="001C0CEA" w:rsidP="001C0CEA">
            <w:pPr>
              <w:tabs>
                <w:tab w:val="left" w:pos="3948"/>
              </w:tabs>
              <w:spacing w:line="276" w:lineRule="auto"/>
              <w:ind w:left="57"/>
              <w:rPr>
                <w:rFonts w:ascii="Century Gothic" w:hAnsi="Century Gothic"/>
                <w:sz w:val="20"/>
                <w:szCs w:val="20"/>
              </w:rPr>
            </w:pPr>
            <w:r>
              <w:rPr>
                <w:rFonts w:ascii="Century Gothic" w:hAnsi="Century Gothic"/>
                <w:sz w:val="20"/>
                <w:szCs w:val="20"/>
              </w:rPr>
              <w:tab/>
            </w:r>
          </w:p>
          <w:p w14:paraId="092C0C1D" w14:textId="79733A05" w:rsidR="00C359CF" w:rsidRPr="001C0CEA" w:rsidRDefault="00C359CF" w:rsidP="001C0CEA">
            <w:pPr>
              <w:spacing w:line="276" w:lineRule="auto"/>
              <w:ind w:left="57"/>
              <w:rPr>
                <w:rFonts w:ascii="Century Gothic" w:hAnsi="Century Gothic"/>
                <w:sz w:val="20"/>
                <w:szCs w:val="20"/>
              </w:rPr>
            </w:pPr>
            <w:r w:rsidRPr="0DFC4A5E">
              <w:rPr>
                <w:rFonts w:ascii="Century Gothic" w:hAnsi="Century Gothic"/>
                <w:sz w:val="20"/>
                <w:szCs w:val="20"/>
              </w:rPr>
              <w:t>Edinburgh – G</w:t>
            </w:r>
            <w:r w:rsidR="00BE492F" w:rsidRPr="0DFC4A5E">
              <w:rPr>
                <w:rFonts w:ascii="Century Gothic" w:hAnsi="Century Gothic"/>
                <w:sz w:val="20"/>
                <w:szCs w:val="20"/>
              </w:rPr>
              <w:t xml:space="preserve">orgie Road </w:t>
            </w:r>
          </w:p>
          <w:p w14:paraId="2BB747FE" w14:textId="269F8CA5" w:rsidR="0DFC4A5E" w:rsidRDefault="0DFC4A5E" w:rsidP="0DFC4A5E">
            <w:pPr>
              <w:spacing w:line="276" w:lineRule="auto"/>
              <w:ind w:left="57"/>
              <w:rPr>
                <w:rFonts w:ascii="Century Gothic" w:hAnsi="Century Gothic"/>
                <w:sz w:val="20"/>
                <w:szCs w:val="20"/>
              </w:rPr>
            </w:pPr>
          </w:p>
          <w:p w14:paraId="1EDEF1AD" w14:textId="5DB3D92C" w:rsidR="4949D400" w:rsidRDefault="4949D400" w:rsidP="0DFC4A5E">
            <w:pPr>
              <w:spacing w:line="276" w:lineRule="auto"/>
              <w:ind w:left="57"/>
              <w:rPr>
                <w:rFonts w:ascii="Century Gothic" w:hAnsi="Century Gothic"/>
                <w:sz w:val="20"/>
                <w:szCs w:val="20"/>
              </w:rPr>
            </w:pPr>
            <w:r w:rsidRPr="0DFC4A5E">
              <w:rPr>
                <w:rFonts w:ascii="Century Gothic" w:hAnsi="Century Gothic"/>
                <w:sz w:val="20"/>
                <w:szCs w:val="20"/>
              </w:rPr>
              <w:t>Edinburgh - Duddingston</w:t>
            </w:r>
          </w:p>
          <w:p w14:paraId="7EF6F4A0" w14:textId="77777777" w:rsidR="00C359CF" w:rsidRPr="001C0CEA" w:rsidRDefault="00C359CF" w:rsidP="001C0CEA">
            <w:pPr>
              <w:spacing w:line="276" w:lineRule="auto"/>
              <w:ind w:left="57"/>
              <w:rPr>
                <w:rFonts w:ascii="Century Gothic" w:hAnsi="Century Gothic"/>
                <w:sz w:val="20"/>
                <w:szCs w:val="20"/>
              </w:rPr>
            </w:pPr>
          </w:p>
          <w:p w14:paraId="79D96250" w14:textId="4F78D81F" w:rsidR="00C359CF" w:rsidRPr="001C0CEA" w:rsidRDefault="00C359CF" w:rsidP="001C0CEA">
            <w:pPr>
              <w:spacing w:line="276" w:lineRule="auto"/>
              <w:ind w:left="57"/>
              <w:rPr>
                <w:rFonts w:ascii="Century Gothic" w:hAnsi="Century Gothic"/>
                <w:sz w:val="20"/>
                <w:szCs w:val="20"/>
              </w:rPr>
            </w:pPr>
            <w:r w:rsidRPr="0DFC4A5E">
              <w:rPr>
                <w:rFonts w:ascii="Century Gothic" w:hAnsi="Century Gothic"/>
                <w:sz w:val="20"/>
                <w:szCs w:val="20"/>
              </w:rPr>
              <w:t>With some</w:t>
            </w:r>
            <w:r w:rsidR="6CD6FF81" w:rsidRPr="0DFC4A5E">
              <w:rPr>
                <w:rFonts w:ascii="Century Gothic" w:hAnsi="Century Gothic"/>
                <w:sz w:val="20"/>
                <w:szCs w:val="20"/>
              </w:rPr>
              <w:t xml:space="preserve"> flexible</w:t>
            </w:r>
            <w:r w:rsidRPr="0DFC4A5E">
              <w:rPr>
                <w:rFonts w:ascii="Century Gothic" w:hAnsi="Century Gothic"/>
                <w:sz w:val="20"/>
                <w:szCs w:val="20"/>
              </w:rPr>
              <w:t xml:space="preserve"> attendance </w:t>
            </w:r>
            <w:r w:rsidR="16F62F77" w:rsidRPr="0DFC4A5E">
              <w:rPr>
                <w:rFonts w:ascii="Century Gothic" w:hAnsi="Century Gothic"/>
                <w:sz w:val="20"/>
                <w:szCs w:val="20"/>
              </w:rPr>
              <w:t>across venues</w:t>
            </w:r>
            <w:r w:rsidRPr="0DFC4A5E">
              <w:rPr>
                <w:rFonts w:ascii="Century Gothic" w:hAnsi="Century Gothic"/>
                <w:sz w:val="20"/>
                <w:szCs w:val="20"/>
              </w:rPr>
              <w:t xml:space="preserve"> for training and team meetings (these may also be online) </w:t>
            </w:r>
          </w:p>
          <w:p w14:paraId="00F60221" w14:textId="77777777" w:rsidR="00C359CF" w:rsidRPr="001C0CEA" w:rsidRDefault="00C359CF" w:rsidP="001C0CEA">
            <w:pPr>
              <w:spacing w:line="276" w:lineRule="auto"/>
              <w:ind w:left="57"/>
              <w:rPr>
                <w:rFonts w:ascii="Century Gothic" w:hAnsi="Century Gothic"/>
                <w:sz w:val="20"/>
                <w:szCs w:val="20"/>
              </w:rPr>
            </w:pPr>
          </w:p>
          <w:p w14:paraId="1B80FA74" w14:textId="6ACD93F8" w:rsidR="00821A49" w:rsidRPr="001C0CEA" w:rsidRDefault="00C359CF" w:rsidP="001C0CEA">
            <w:pPr>
              <w:spacing w:line="276" w:lineRule="auto"/>
              <w:rPr>
                <w:rFonts w:ascii="Century Gothic" w:hAnsi="Century Gothic"/>
                <w:sz w:val="20"/>
                <w:szCs w:val="20"/>
              </w:rPr>
            </w:pPr>
            <w:r w:rsidRPr="001C0CEA">
              <w:rPr>
                <w:rFonts w:ascii="Century Gothic" w:hAnsi="Century Gothic"/>
                <w:sz w:val="20"/>
                <w:szCs w:val="20"/>
              </w:rPr>
              <w:t>Additional off-site locations</w:t>
            </w:r>
            <w:r w:rsidR="000F1607">
              <w:rPr>
                <w:rFonts w:ascii="Century Gothic" w:hAnsi="Century Gothic"/>
                <w:sz w:val="20"/>
                <w:szCs w:val="20"/>
              </w:rPr>
              <w:t xml:space="preserve"> and outreach community supports</w:t>
            </w:r>
            <w:r w:rsidRPr="001C0CEA">
              <w:rPr>
                <w:rFonts w:ascii="Century Gothic" w:hAnsi="Century Gothic"/>
                <w:sz w:val="20"/>
                <w:szCs w:val="20"/>
              </w:rPr>
              <w:t xml:space="preserve"> may also be offered as projects develop. </w:t>
            </w:r>
            <w:r w:rsidR="000F1607">
              <w:rPr>
                <w:rFonts w:ascii="Century Gothic" w:hAnsi="Century Gothic"/>
                <w:sz w:val="20"/>
                <w:szCs w:val="20"/>
              </w:rPr>
              <w:t>Some home visits and school visits may be required.</w:t>
            </w:r>
          </w:p>
        </w:tc>
      </w:tr>
      <w:tr w:rsidR="00A46ED2" w:rsidRPr="001C0CEA" w14:paraId="5052AB3C" w14:textId="77777777" w:rsidTr="0DFC4A5E">
        <w:tc>
          <w:tcPr>
            <w:tcW w:w="1980" w:type="dxa"/>
          </w:tcPr>
          <w:p w14:paraId="447099C6" w14:textId="31D42E6D"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Accountable to</w:t>
            </w:r>
          </w:p>
        </w:tc>
        <w:tc>
          <w:tcPr>
            <w:tcW w:w="7036" w:type="dxa"/>
            <w:gridSpan w:val="2"/>
          </w:tcPr>
          <w:p w14:paraId="2EC82C27" w14:textId="290B5E35" w:rsidR="00A46ED2" w:rsidRPr="001C0CEA" w:rsidRDefault="00822653" w:rsidP="001C0CEA">
            <w:pPr>
              <w:spacing w:line="276" w:lineRule="auto"/>
              <w:rPr>
                <w:rFonts w:ascii="Century Gothic" w:hAnsi="Century Gothic"/>
                <w:sz w:val="20"/>
                <w:szCs w:val="20"/>
              </w:rPr>
            </w:pPr>
            <w:r w:rsidRPr="001C0CEA">
              <w:rPr>
                <w:rFonts w:ascii="Century Gothic" w:hAnsi="Century Gothic"/>
                <w:sz w:val="20"/>
                <w:szCs w:val="20"/>
              </w:rPr>
              <w:t>Regional Manager</w:t>
            </w:r>
            <w:r w:rsidR="7ACAFB1D" w:rsidRPr="001C0CEA">
              <w:rPr>
                <w:rFonts w:ascii="Century Gothic" w:hAnsi="Century Gothic"/>
                <w:sz w:val="20"/>
                <w:szCs w:val="20"/>
              </w:rPr>
              <w:t xml:space="preserve"> / CEOs</w:t>
            </w:r>
          </w:p>
        </w:tc>
      </w:tr>
      <w:tr w:rsidR="00A46ED2" w:rsidRPr="001C0CEA" w14:paraId="095A9A24" w14:textId="77777777" w:rsidTr="0DFC4A5E">
        <w:tc>
          <w:tcPr>
            <w:tcW w:w="1980" w:type="dxa"/>
          </w:tcPr>
          <w:p w14:paraId="0E7FF930" w14:textId="70788D46"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Salary</w:t>
            </w:r>
          </w:p>
        </w:tc>
        <w:tc>
          <w:tcPr>
            <w:tcW w:w="7036" w:type="dxa"/>
            <w:gridSpan w:val="2"/>
          </w:tcPr>
          <w:p w14:paraId="5E87587D" w14:textId="09F4A2E3" w:rsidR="001450AB" w:rsidRPr="001C0CEA" w:rsidRDefault="00872D4B" w:rsidP="001C0CEA">
            <w:pPr>
              <w:spacing w:line="276" w:lineRule="auto"/>
              <w:rPr>
                <w:rFonts w:ascii="Century Gothic" w:hAnsi="Century Gothic"/>
                <w:sz w:val="20"/>
                <w:szCs w:val="20"/>
              </w:rPr>
            </w:pPr>
            <w:r w:rsidRPr="001C0CEA">
              <w:rPr>
                <w:rFonts w:ascii="Century Gothic" w:hAnsi="Century Gothic"/>
                <w:sz w:val="20"/>
                <w:szCs w:val="20"/>
              </w:rPr>
              <w:t>Grade 6 SCP 46-</w:t>
            </w:r>
            <w:r w:rsidR="00802951" w:rsidRPr="001C0CEA">
              <w:rPr>
                <w:rFonts w:ascii="Century Gothic" w:hAnsi="Century Gothic"/>
                <w:sz w:val="20"/>
                <w:szCs w:val="20"/>
              </w:rPr>
              <w:t>52</w:t>
            </w:r>
          </w:p>
        </w:tc>
      </w:tr>
      <w:tr w:rsidR="00A46ED2" w:rsidRPr="001C0CEA" w14:paraId="3FEC3E57" w14:textId="77777777" w:rsidTr="0DFC4A5E">
        <w:tc>
          <w:tcPr>
            <w:tcW w:w="1980" w:type="dxa"/>
          </w:tcPr>
          <w:p w14:paraId="6E29F349" w14:textId="4B3B6149"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Introduction</w:t>
            </w:r>
          </w:p>
        </w:tc>
        <w:tc>
          <w:tcPr>
            <w:tcW w:w="7036" w:type="dxa"/>
            <w:gridSpan w:val="2"/>
          </w:tcPr>
          <w:p w14:paraId="557F55DE" w14:textId="77777777" w:rsidR="00DB5A27" w:rsidRPr="001C0CEA" w:rsidRDefault="00DB5A27" w:rsidP="001C0CEA">
            <w:pPr>
              <w:spacing w:line="276" w:lineRule="auto"/>
              <w:ind w:left="57"/>
              <w:rPr>
                <w:rFonts w:ascii="Century Gothic" w:hAnsi="Century Gothic"/>
                <w:sz w:val="20"/>
                <w:szCs w:val="20"/>
              </w:rPr>
            </w:pPr>
            <w:r w:rsidRPr="001C0CEA">
              <w:rPr>
                <w:rFonts w:ascii="Century Gothic" w:hAnsi="Century Gothic"/>
                <w:sz w:val="20"/>
                <w:szCs w:val="20"/>
              </w:rPr>
              <w:t>Family Journeys supports families after separation, providing a range of children and family services. At present these services operate throughout the Lothians in outreach locations, with an established team and pool of sessional/relief staff. </w:t>
            </w:r>
          </w:p>
          <w:p w14:paraId="110E1538" w14:textId="77777777" w:rsidR="00DB5A27" w:rsidRPr="001C0CEA" w:rsidRDefault="00DB5A27" w:rsidP="001C0CEA">
            <w:pPr>
              <w:spacing w:line="276" w:lineRule="auto"/>
              <w:ind w:left="57"/>
              <w:rPr>
                <w:rFonts w:ascii="Century Gothic" w:hAnsi="Century Gothic"/>
                <w:sz w:val="20"/>
                <w:szCs w:val="20"/>
              </w:rPr>
            </w:pPr>
            <w:r w:rsidRPr="001C0CEA">
              <w:rPr>
                <w:rFonts w:ascii="Century Gothic" w:hAnsi="Century Gothic"/>
                <w:sz w:val="20"/>
                <w:szCs w:val="20"/>
              </w:rPr>
              <w:t>Our work requires a high degree of trust and professionalism. Working with families in complex situations where professional judgement is required. Our work requires commitment to safety and child protection and working to a high standard expected by families, social workers, solicitors and courts. </w:t>
            </w:r>
          </w:p>
          <w:p w14:paraId="6450CA93" w14:textId="0188B5F1" w:rsidR="00DB5A27" w:rsidRPr="001C0CEA" w:rsidRDefault="00DB5A27" w:rsidP="001C0CEA">
            <w:pPr>
              <w:spacing w:line="276" w:lineRule="auto"/>
              <w:ind w:left="57"/>
              <w:rPr>
                <w:rFonts w:ascii="Century Gothic" w:hAnsi="Century Gothic"/>
                <w:sz w:val="20"/>
                <w:szCs w:val="20"/>
              </w:rPr>
            </w:pPr>
            <w:r w:rsidRPr="0DFC4A5E">
              <w:rPr>
                <w:rFonts w:ascii="Century Gothic" w:hAnsi="Century Gothic"/>
                <w:sz w:val="20"/>
                <w:szCs w:val="20"/>
              </w:rPr>
              <w:lastRenderedPageBreak/>
              <w:t xml:space="preserve">Child Contact will become regulated </w:t>
            </w:r>
            <w:r w:rsidR="5F4D276C" w:rsidRPr="0DFC4A5E">
              <w:rPr>
                <w:rFonts w:ascii="Century Gothic" w:hAnsi="Century Gothic"/>
                <w:sz w:val="20"/>
                <w:szCs w:val="20"/>
              </w:rPr>
              <w:t>in</w:t>
            </w:r>
            <w:r w:rsidRPr="0DFC4A5E">
              <w:rPr>
                <w:rFonts w:ascii="Century Gothic" w:hAnsi="Century Gothic"/>
                <w:sz w:val="20"/>
                <w:szCs w:val="20"/>
              </w:rPr>
              <w:t xml:space="preserve"> 202</w:t>
            </w:r>
            <w:r w:rsidR="3ACE9DDA" w:rsidRPr="0DFC4A5E">
              <w:rPr>
                <w:rFonts w:ascii="Century Gothic" w:hAnsi="Century Gothic"/>
                <w:sz w:val="20"/>
                <w:szCs w:val="20"/>
              </w:rPr>
              <w:t>6</w:t>
            </w:r>
            <w:r w:rsidR="4C177649" w:rsidRPr="0DFC4A5E">
              <w:rPr>
                <w:rFonts w:ascii="Century Gothic" w:hAnsi="Century Gothic"/>
                <w:sz w:val="20"/>
                <w:szCs w:val="20"/>
              </w:rPr>
              <w:t>,</w:t>
            </w:r>
            <w:r w:rsidRPr="0DFC4A5E">
              <w:rPr>
                <w:rFonts w:ascii="Century Gothic" w:hAnsi="Century Gothic"/>
                <w:sz w:val="20"/>
                <w:szCs w:val="20"/>
              </w:rPr>
              <w:t xml:space="preserve"> and mediation is already a profession with formal registration. Codes of practice</w:t>
            </w:r>
            <w:r w:rsidR="00D06E32" w:rsidRPr="0DFC4A5E">
              <w:rPr>
                <w:rFonts w:ascii="Century Gothic" w:hAnsi="Century Gothic"/>
                <w:sz w:val="20"/>
                <w:szCs w:val="20"/>
              </w:rPr>
              <w:t xml:space="preserve"> and UNCRC</w:t>
            </w:r>
            <w:r w:rsidRPr="0DFC4A5E">
              <w:rPr>
                <w:rFonts w:ascii="Century Gothic" w:hAnsi="Century Gothic"/>
                <w:sz w:val="20"/>
                <w:szCs w:val="20"/>
              </w:rPr>
              <w:t xml:space="preserve"> therefore guide our work. </w:t>
            </w:r>
          </w:p>
          <w:p w14:paraId="5A67170D" w14:textId="0A786350" w:rsidR="003F4D97" w:rsidRPr="001C0CEA" w:rsidRDefault="00DB5A27" w:rsidP="001C0CEA">
            <w:pPr>
              <w:spacing w:line="276" w:lineRule="auto"/>
              <w:rPr>
                <w:rFonts w:ascii="Century Gothic" w:hAnsi="Century Gothic"/>
                <w:sz w:val="20"/>
                <w:szCs w:val="20"/>
              </w:rPr>
            </w:pPr>
            <w:r w:rsidRPr="001C0CEA">
              <w:rPr>
                <w:rFonts w:ascii="Century Gothic" w:hAnsi="Century Gothic"/>
                <w:sz w:val="20"/>
                <w:szCs w:val="20"/>
              </w:rPr>
              <w:t>We continue to develop a therapeutic, relational and trauma informed approach to our work with children and parents, using narrative therapy techniques, therapeutic play and other practices.  </w:t>
            </w:r>
          </w:p>
        </w:tc>
      </w:tr>
      <w:tr w:rsidR="00A46ED2" w:rsidRPr="001C0CEA" w14:paraId="5B01BF0D" w14:textId="77777777" w:rsidTr="0DFC4A5E">
        <w:tc>
          <w:tcPr>
            <w:tcW w:w="1980" w:type="dxa"/>
          </w:tcPr>
          <w:p w14:paraId="652069AB" w14:textId="77777777" w:rsidR="00A46ED2" w:rsidRPr="001C0CEA" w:rsidRDefault="00A46ED2" w:rsidP="001C0CEA">
            <w:pPr>
              <w:spacing w:line="276" w:lineRule="auto"/>
              <w:rPr>
                <w:rFonts w:ascii="Century Gothic" w:hAnsi="Century Gothic"/>
                <w:b/>
                <w:bCs/>
                <w:sz w:val="20"/>
                <w:szCs w:val="20"/>
              </w:rPr>
            </w:pPr>
          </w:p>
        </w:tc>
        <w:tc>
          <w:tcPr>
            <w:tcW w:w="7036" w:type="dxa"/>
            <w:gridSpan w:val="2"/>
          </w:tcPr>
          <w:p w14:paraId="2782ABB3" w14:textId="77777777" w:rsidR="00A46ED2" w:rsidRPr="001C0CEA" w:rsidRDefault="00A46ED2" w:rsidP="001C0CEA">
            <w:pPr>
              <w:spacing w:line="276" w:lineRule="auto"/>
              <w:rPr>
                <w:rFonts w:ascii="Century Gothic" w:hAnsi="Century Gothic"/>
                <w:sz w:val="20"/>
                <w:szCs w:val="20"/>
              </w:rPr>
            </w:pPr>
          </w:p>
        </w:tc>
      </w:tr>
      <w:tr w:rsidR="00A46ED2" w:rsidRPr="001C0CEA" w14:paraId="59CBE420" w14:textId="77777777" w:rsidTr="0DFC4A5E">
        <w:tc>
          <w:tcPr>
            <w:tcW w:w="1980" w:type="dxa"/>
          </w:tcPr>
          <w:p w14:paraId="5E81117E" w14:textId="42E7E6B2"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Key responsibilities</w:t>
            </w:r>
          </w:p>
        </w:tc>
        <w:tc>
          <w:tcPr>
            <w:tcW w:w="7036" w:type="dxa"/>
            <w:gridSpan w:val="2"/>
          </w:tcPr>
          <w:p w14:paraId="5C50FA19" w14:textId="77777777" w:rsidR="00A1669E" w:rsidRPr="001C0CEA" w:rsidRDefault="00A1669E" w:rsidP="001C0CEA">
            <w:pPr>
              <w:spacing w:line="276" w:lineRule="auto"/>
              <w:rPr>
                <w:rFonts w:ascii="Century Gothic" w:hAnsi="Century Gothic"/>
                <w:sz w:val="20"/>
                <w:szCs w:val="20"/>
              </w:rPr>
            </w:pPr>
            <w:r w:rsidRPr="001C0CEA">
              <w:rPr>
                <w:rFonts w:ascii="Century Gothic" w:hAnsi="Century Gothic"/>
                <w:sz w:val="20"/>
                <w:szCs w:val="20"/>
              </w:rPr>
              <w:t>Direct responsibilities:</w:t>
            </w:r>
          </w:p>
          <w:p w14:paraId="304CB8A6" w14:textId="46FA03B7" w:rsidR="00A1669E" w:rsidRDefault="00822653" w:rsidP="001C0CEA">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Lead and s</w:t>
            </w:r>
            <w:r w:rsidR="00A1669E" w:rsidRPr="0DFC4A5E">
              <w:rPr>
                <w:rFonts w:ascii="Century Gothic" w:hAnsi="Century Gothic"/>
                <w:sz w:val="20"/>
                <w:szCs w:val="20"/>
              </w:rPr>
              <w:t xml:space="preserve">upport families using Family Journeys services, providing </w:t>
            </w:r>
            <w:r w:rsidR="4D1411A0" w:rsidRPr="0DFC4A5E">
              <w:rPr>
                <w:rFonts w:ascii="Century Gothic" w:hAnsi="Century Gothic"/>
                <w:sz w:val="20"/>
                <w:szCs w:val="20"/>
              </w:rPr>
              <w:t>Family Connections</w:t>
            </w:r>
            <w:r w:rsidR="00A1669E" w:rsidRPr="0DFC4A5E">
              <w:rPr>
                <w:rFonts w:ascii="Century Gothic" w:hAnsi="Century Gothic"/>
                <w:sz w:val="20"/>
                <w:szCs w:val="20"/>
              </w:rPr>
              <w:t xml:space="preserve"> sessions</w:t>
            </w:r>
            <w:r w:rsidR="0861EC44" w:rsidRPr="0DFC4A5E">
              <w:rPr>
                <w:rFonts w:ascii="Century Gothic" w:hAnsi="Century Gothic"/>
                <w:sz w:val="20"/>
                <w:szCs w:val="20"/>
              </w:rPr>
              <w:t>.</w:t>
            </w:r>
          </w:p>
          <w:p w14:paraId="7CA38A18" w14:textId="11847BB9" w:rsidR="00860CBE" w:rsidRPr="001C0CEA" w:rsidRDefault="00860CBE" w:rsidP="001C0CEA">
            <w:pPr>
              <w:pStyle w:val="ListParagraph"/>
              <w:numPr>
                <w:ilvl w:val="0"/>
                <w:numId w:val="8"/>
              </w:numPr>
              <w:spacing w:line="276" w:lineRule="auto"/>
              <w:ind w:left="453" w:hanging="425"/>
              <w:rPr>
                <w:rFonts w:ascii="Century Gothic" w:hAnsi="Century Gothic"/>
                <w:sz w:val="20"/>
                <w:szCs w:val="20"/>
              </w:rPr>
            </w:pPr>
            <w:r>
              <w:rPr>
                <w:rFonts w:ascii="Century Gothic" w:hAnsi="Century Gothic"/>
                <w:sz w:val="20"/>
                <w:szCs w:val="20"/>
              </w:rPr>
              <w:t>Manage a complex caseload of families.</w:t>
            </w:r>
          </w:p>
          <w:p w14:paraId="0A54924C" w14:textId="2E00DE10" w:rsidR="00A1669E" w:rsidRPr="001C0CEA" w:rsidRDefault="245178C6" w:rsidP="001C0CEA">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Create and f</w:t>
            </w:r>
            <w:r w:rsidR="00A1669E" w:rsidRPr="0DFC4A5E">
              <w:rPr>
                <w:rFonts w:ascii="Century Gothic" w:hAnsi="Century Gothic"/>
                <w:sz w:val="20"/>
                <w:szCs w:val="20"/>
              </w:rPr>
              <w:t>ollow risk assessments, safety plans and child’s plans to ensure parents and children are safe and supported.</w:t>
            </w:r>
          </w:p>
          <w:p w14:paraId="1418BB7A" w14:textId="47C5CADB" w:rsidR="28993E35" w:rsidRDefault="28993E35" w:rsidP="0DFC4A5E">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Work as part of a Family Connections team on shift including briefing and debriefing sessions to support families work towards positive outcomes for children</w:t>
            </w:r>
            <w:r w:rsidR="00822653" w:rsidRPr="0DFC4A5E">
              <w:rPr>
                <w:rFonts w:ascii="Century Gothic" w:hAnsi="Century Gothic"/>
                <w:sz w:val="20"/>
                <w:szCs w:val="20"/>
              </w:rPr>
              <w:t>, t</w:t>
            </w:r>
            <w:r w:rsidRPr="0DFC4A5E">
              <w:rPr>
                <w:rFonts w:ascii="Century Gothic" w:hAnsi="Century Gothic"/>
                <w:sz w:val="20"/>
                <w:szCs w:val="20"/>
              </w:rPr>
              <w:t>ak</w:t>
            </w:r>
            <w:r w:rsidR="00822653" w:rsidRPr="0DFC4A5E">
              <w:rPr>
                <w:rFonts w:ascii="Century Gothic" w:hAnsi="Century Gothic"/>
                <w:sz w:val="20"/>
                <w:szCs w:val="20"/>
              </w:rPr>
              <w:t xml:space="preserve">ing </w:t>
            </w:r>
            <w:r w:rsidRPr="0DFC4A5E">
              <w:rPr>
                <w:rFonts w:ascii="Century Gothic" w:hAnsi="Century Gothic"/>
                <w:sz w:val="20"/>
                <w:szCs w:val="20"/>
              </w:rPr>
              <w:t>responsibility for leading briefing/debriefing sessions.</w:t>
            </w:r>
          </w:p>
          <w:p w14:paraId="697D26DA" w14:textId="4F7AE5AF" w:rsidR="00A1669E" w:rsidRPr="001C0CEA" w:rsidRDefault="00A1669E" w:rsidP="001C0CEA">
            <w:pPr>
              <w:pStyle w:val="ListParagraph"/>
              <w:numPr>
                <w:ilvl w:val="0"/>
                <w:numId w:val="8"/>
              </w:numPr>
              <w:spacing w:line="276" w:lineRule="auto"/>
              <w:ind w:left="453" w:hanging="425"/>
              <w:rPr>
                <w:rFonts w:ascii="Century Gothic" w:hAnsi="Century Gothic"/>
                <w:sz w:val="20"/>
                <w:szCs w:val="20"/>
              </w:rPr>
            </w:pPr>
            <w:r w:rsidRPr="001C0CEA">
              <w:rPr>
                <w:rFonts w:ascii="Century Gothic" w:hAnsi="Century Gothic"/>
                <w:sz w:val="20"/>
                <w:szCs w:val="20"/>
              </w:rPr>
              <w:t>Manage playroom and parents’ room set up, equipment, refreshments cleaning and sanitising at the end of sessions</w:t>
            </w:r>
            <w:r w:rsidR="00860CBE">
              <w:rPr>
                <w:rFonts w:ascii="Century Gothic" w:hAnsi="Century Gothic"/>
                <w:sz w:val="20"/>
                <w:szCs w:val="20"/>
              </w:rPr>
              <w:t>.</w:t>
            </w:r>
          </w:p>
          <w:p w14:paraId="53189EBA" w14:textId="42284E42" w:rsidR="00A1669E" w:rsidRPr="001C0CEA" w:rsidRDefault="00A1669E" w:rsidP="001C0CEA">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 xml:space="preserve">Liaise with Family Journeys </w:t>
            </w:r>
            <w:r w:rsidR="00822653" w:rsidRPr="0DFC4A5E">
              <w:rPr>
                <w:rFonts w:ascii="Century Gothic" w:hAnsi="Century Gothic"/>
                <w:sz w:val="20"/>
                <w:szCs w:val="20"/>
              </w:rPr>
              <w:t xml:space="preserve">operations </w:t>
            </w:r>
            <w:r w:rsidR="39044C98" w:rsidRPr="0DFC4A5E">
              <w:rPr>
                <w:rFonts w:ascii="Century Gothic" w:hAnsi="Century Gothic"/>
                <w:sz w:val="20"/>
                <w:szCs w:val="20"/>
              </w:rPr>
              <w:t xml:space="preserve">and management </w:t>
            </w:r>
            <w:r w:rsidR="00822653" w:rsidRPr="0DFC4A5E">
              <w:rPr>
                <w:rFonts w:ascii="Century Gothic" w:hAnsi="Century Gothic"/>
                <w:sz w:val="20"/>
                <w:szCs w:val="20"/>
              </w:rPr>
              <w:t xml:space="preserve">team </w:t>
            </w:r>
            <w:r w:rsidRPr="0DFC4A5E">
              <w:rPr>
                <w:rFonts w:ascii="Century Gothic" w:hAnsi="Century Gothic"/>
                <w:sz w:val="20"/>
                <w:szCs w:val="20"/>
              </w:rPr>
              <w:t xml:space="preserve">on allocation of cases, record case notes </w:t>
            </w:r>
            <w:r w:rsidR="00822653" w:rsidRPr="0DFC4A5E">
              <w:rPr>
                <w:rFonts w:ascii="Century Gothic" w:hAnsi="Century Gothic"/>
                <w:sz w:val="20"/>
                <w:szCs w:val="20"/>
              </w:rPr>
              <w:t xml:space="preserve">and court reports </w:t>
            </w:r>
            <w:r w:rsidRPr="0DFC4A5E">
              <w:rPr>
                <w:rFonts w:ascii="Century Gothic" w:hAnsi="Century Gothic"/>
                <w:sz w:val="20"/>
                <w:szCs w:val="20"/>
              </w:rPr>
              <w:t xml:space="preserve">and </w:t>
            </w:r>
            <w:r w:rsidR="00822653" w:rsidRPr="0DFC4A5E">
              <w:rPr>
                <w:rFonts w:ascii="Century Gothic" w:hAnsi="Century Gothic"/>
                <w:sz w:val="20"/>
                <w:szCs w:val="20"/>
              </w:rPr>
              <w:t xml:space="preserve">record </w:t>
            </w:r>
            <w:r w:rsidRPr="0DFC4A5E">
              <w:rPr>
                <w:rFonts w:ascii="Century Gothic" w:hAnsi="Century Gothic"/>
                <w:sz w:val="20"/>
                <w:szCs w:val="20"/>
              </w:rPr>
              <w:t>any communication with families using the service on our content management system</w:t>
            </w:r>
            <w:r w:rsidR="00860CBE">
              <w:rPr>
                <w:rFonts w:ascii="Century Gothic" w:hAnsi="Century Gothic"/>
                <w:sz w:val="20"/>
                <w:szCs w:val="20"/>
              </w:rPr>
              <w:t>.</w:t>
            </w:r>
          </w:p>
          <w:p w14:paraId="0C5A084A" w14:textId="01B1E6C1" w:rsidR="57CF15DA" w:rsidRDefault="57CF15DA" w:rsidP="0DFC4A5E">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Ensure court reports are completed on time and to a high professional standard.</w:t>
            </w:r>
          </w:p>
          <w:p w14:paraId="039FB252" w14:textId="11BD8EDE" w:rsidR="732CCA66" w:rsidRDefault="732CCA66" w:rsidP="0DFC4A5E">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 xml:space="preserve">Ensure child and adult wellbeing outcomes are understood, monitored, reviewed and updated to demonstrate progression through service supports. </w:t>
            </w:r>
          </w:p>
          <w:p w14:paraId="132FF4D4" w14:textId="37EEA824" w:rsidR="00A1669E" w:rsidRPr="001C0CEA" w:rsidRDefault="00A1669E" w:rsidP="001C0CEA">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Represent Family Journeys to external stakeholders and adopt a multiagency approach</w:t>
            </w:r>
            <w:r w:rsidR="00860CBE">
              <w:rPr>
                <w:rFonts w:ascii="Century Gothic" w:hAnsi="Century Gothic"/>
                <w:sz w:val="20"/>
                <w:szCs w:val="20"/>
              </w:rPr>
              <w:t>.</w:t>
            </w:r>
          </w:p>
          <w:p w14:paraId="284C0381" w14:textId="01907B9C" w:rsidR="54FC5B27" w:rsidRDefault="54FC5B27" w:rsidP="0DFC4A5E">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Ensure that invoicing details are accurate</w:t>
            </w:r>
            <w:r w:rsidR="097E8993" w:rsidRPr="0DFC4A5E">
              <w:rPr>
                <w:rFonts w:ascii="Century Gothic" w:hAnsi="Century Gothic"/>
                <w:sz w:val="20"/>
                <w:szCs w:val="20"/>
              </w:rPr>
              <w:t>ly</w:t>
            </w:r>
            <w:r w:rsidRPr="0DFC4A5E">
              <w:rPr>
                <w:rFonts w:ascii="Century Gothic" w:hAnsi="Century Gothic"/>
                <w:sz w:val="20"/>
                <w:szCs w:val="20"/>
              </w:rPr>
              <w:t xml:space="preserve"> passed to Admin and Finance for issuing.</w:t>
            </w:r>
          </w:p>
          <w:p w14:paraId="342D6656" w14:textId="7D4206FC" w:rsidR="33661D68" w:rsidRDefault="33661D68" w:rsidP="0DFC4A5E">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Provide a holistic model of support to children and family members to take account of their needs.</w:t>
            </w:r>
          </w:p>
          <w:p w14:paraId="41CB20F0" w14:textId="46BAEBE5" w:rsidR="00A83F00" w:rsidRPr="001C0CEA" w:rsidRDefault="00A1669E" w:rsidP="001C0CEA">
            <w:pPr>
              <w:pStyle w:val="ListParagraph"/>
              <w:numPr>
                <w:ilvl w:val="0"/>
                <w:numId w:val="8"/>
              </w:numPr>
              <w:spacing w:line="276" w:lineRule="auto"/>
              <w:ind w:left="453" w:hanging="425"/>
              <w:rPr>
                <w:rFonts w:ascii="Century Gothic" w:hAnsi="Century Gothic"/>
                <w:sz w:val="20"/>
                <w:szCs w:val="20"/>
              </w:rPr>
            </w:pPr>
            <w:r w:rsidRPr="0DFC4A5E">
              <w:rPr>
                <w:rFonts w:ascii="Century Gothic" w:hAnsi="Century Gothic"/>
                <w:sz w:val="20"/>
                <w:szCs w:val="20"/>
              </w:rPr>
              <w:t xml:space="preserve">Support evaluation of our services by gathering </w:t>
            </w:r>
            <w:r w:rsidR="6043E599" w:rsidRPr="0DFC4A5E">
              <w:rPr>
                <w:rFonts w:ascii="Century Gothic" w:hAnsi="Century Gothic"/>
                <w:sz w:val="20"/>
                <w:szCs w:val="20"/>
              </w:rPr>
              <w:t>family members</w:t>
            </w:r>
            <w:r w:rsidRPr="0DFC4A5E">
              <w:rPr>
                <w:rFonts w:ascii="Century Gothic" w:hAnsi="Century Gothic"/>
                <w:sz w:val="20"/>
                <w:szCs w:val="20"/>
              </w:rPr>
              <w:t xml:space="preserve"> views, and recording activities against objectives and outcomes</w:t>
            </w:r>
            <w:r w:rsidR="00D06E32" w:rsidRPr="0DFC4A5E">
              <w:rPr>
                <w:rFonts w:ascii="Century Gothic" w:hAnsi="Century Gothic"/>
                <w:sz w:val="20"/>
                <w:szCs w:val="20"/>
              </w:rPr>
              <w:t>, using our database</w:t>
            </w:r>
            <w:r w:rsidRPr="0DFC4A5E">
              <w:rPr>
                <w:rFonts w:ascii="Century Gothic" w:hAnsi="Century Gothic"/>
                <w:sz w:val="20"/>
                <w:szCs w:val="20"/>
              </w:rPr>
              <w:t>.</w:t>
            </w:r>
          </w:p>
          <w:p w14:paraId="52E3C87B" w14:textId="08EEFFFC" w:rsidR="28993E35" w:rsidRDefault="28993E35" w:rsidP="001C0CEA">
            <w:pPr>
              <w:pStyle w:val="ListParagraph"/>
              <w:numPr>
                <w:ilvl w:val="0"/>
                <w:numId w:val="8"/>
              </w:numPr>
              <w:spacing w:line="276" w:lineRule="auto"/>
              <w:ind w:left="453" w:hanging="425"/>
              <w:rPr>
                <w:rFonts w:ascii="Century Gothic" w:hAnsi="Century Gothic"/>
                <w:sz w:val="20"/>
                <w:szCs w:val="20"/>
              </w:rPr>
            </w:pPr>
            <w:r w:rsidRPr="001C0CEA">
              <w:rPr>
                <w:rFonts w:ascii="Century Gothic" w:hAnsi="Century Gothic"/>
                <w:sz w:val="20"/>
                <w:szCs w:val="20"/>
              </w:rPr>
              <w:t>Hold the safety and wellbeing of children as our paramount focus.</w:t>
            </w:r>
          </w:p>
          <w:p w14:paraId="1A20DA8A" w14:textId="7AA0DB8E" w:rsidR="00860CBE" w:rsidRPr="001C0CEA" w:rsidRDefault="00860CBE" w:rsidP="001C0CEA">
            <w:pPr>
              <w:pStyle w:val="ListParagraph"/>
              <w:numPr>
                <w:ilvl w:val="0"/>
                <w:numId w:val="8"/>
              </w:numPr>
              <w:spacing w:line="276" w:lineRule="auto"/>
              <w:ind w:left="453" w:hanging="425"/>
              <w:rPr>
                <w:rFonts w:ascii="Century Gothic" w:hAnsi="Century Gothic"/>
                <w:sz w:val="20"/>
                <w:szCs w:val="20"/>
              </w:rPr>
            </w:pPr>
            <w:r>
              <w:rPr>
                <w:rFonts w:ascii="Century Gothic" w:hAnsi="Century Gothic"/>
                <w:sz w:val="20"/>
                <w:szCs w:val="20"/>
              </w:rPr>
              <w:t>Focus of needs of individuals supporting with internal referrals, external referrals and signposting as required.</w:t>
            </w:r>
          </w:p>
          <w:p w14:paraId="7819B97D" w14:textId="77777777" w:rsidR="00A1669E" w:rsidRPr="001C0CEA" w:rsidRDefault="00A1669E" w:rsidP="001C0CEA">
            <w:pPr>
              <w:spacing w:line="276" w:lineRule="auto"/>
              <w:ind w:left="360"/>
              <w:rPr>
                <w:rFonts w:ascii="Century Gothic" w:hAnsi="Century Gothic"/>
                <w:sz w:val="20"/>
                <w:szCs w:val="20"/>
              </w:rPr>
            </w:pPr>
          </w:p>
          <w:p w14:paraId="04C3AEB0" w14:textId="35DC1AB0" w:rsidR="00CE72C0" w:rsidRPr="001C0CEA" w:rsidRDefault="00A83F00" w:rsidP="001C0CEA">
            <w:pPr>
              <w:spacing w:line="276" w:lineRule="auto"/>
              <w:rPr>
                <w:rFonts w:ascii="Century Gothic" w:hAnsi="Century Gothic"/>
                <w:sz w:val="20"/>
                <w:szCs w:val="20"/>
              </w:rPr>
            </w:pPr>
            <w:r w:rsidRPr="001C0CEA">
              <w:rPr>
                <w:rFonts w:ascii="Century Gothic" w:hAnsi="Century Gothic"/>
                <w:sz w:val="20"/>
                <w:szCs w:val="20"/>
              </w:rPr>
              <w:t>Responsibilities to contribute to:</w:t>
            </w:r>
          </w:p>
          <w:p w14:paraId="0E18EB8C" w14:textId="77777777" w:rsidR="00D06E32" w:rsidRPr="001C0CEA" w:rsidRDefault="00C4462E" w:rsidP="001C0CEA">
            <w:pPr>
              <w:pStyle w:val="ListParagraph"/>
              <w:numPr>
                <w:ilvl w:val="0"/>
                <w:numId w:val="8"/>
              </w:numPr>
              <w:spacing w:line="276" w:lineRule="auto"/>
              <w:ind w:left="311" w:hanging="283"/>
              <w:rPr>
                <w:rFonts w:ascii="Century Gothic" w:hAnsi="Century Gothic"/>
                <w:sz w:val="20"/>
                <w:szCs w:val="20"/>
              </w:rPr>
            </w:pPr>
            <w:r w:rsidRPr="0DFC4A5E">
              <w:rPr>
                <w:rFonts w:ascii="Century Gothic" w:hAnsi="Century Gothic"/>
                <w:sz w:val="20"/>
                <w:szCs w:val="20"/>
              </w:rPr>
              <w:t>Contribute to d</w:t>
            </w:r>
            <w:r w:rsidR="00CE72C0" w:rsidRPr="0DFC4A5E">
              <w:rPr>
                <w:rFonts w:ascii="Century Gothic" w:hAnsi="Century Gothic"/>
                <w:sz w:val="20"/>
                <w:szCs w:val="20"/>
              </w:rPr>
              <w:t>evelop</w:t>
            </w:r>
            <w:r w:rsidR="00A83F00" w:rsidRPr="0DFC4A5E">
              <w:rPr>
                <w:rFonts w:ascii="Century Gothic" w:hAnsi="Century Gothic"/>
                <w:sz w:val="20"/>
                <w:szCs w:val="20"/>
              </w:rPr>
              <w:t>ment of</w:t>
            </w:r>
            <w:r w:rsidR="00CE72C0" w:rsidRPr="0DFC4A5E">
              <w:rPr>
                <w:rFonts w:ascii="Century Gothic" w:hAnsi="Century Gothic"/>
                <w:sz w:val="20"/>
                <w:szCs w:val="20"/>
              </w:rPr>
              <w:t xml:space="preserve"> new </w:t>
            </w:r>
            <w:r w:rsidRPr="0DFC4A5E">
              <w:rPr>
                <w:rFonts w:ascii="Century Gothic" w:hAnsi="Century Gothic"/>
                <w:sz w:val="20"/>
                <w:szCs w:val="20"/>
              </w:rPr>
              <w:t>approaches and good practice to support children and parents</w:t>
            </w:r>
            <w:r w:rsidR="00CE72C0" w:rsidRPr="0DFC4A5E">
              <w:rPr>
                <w:rFonts w:ascii="Century Gothic" w:hAnsi="Century Gothic"/>
                <w:sz w:val="20"/>
                <w:szCs w:val="20"/>
              </w:rPr>
              <w:t>.</w:t>
            </w:r>
          </w:p>
          <w:p w14:paraId="08D5F910" w14:textId="31DC3A7D" w:rsidR="7B0ECDEF" w:rsidRDefault="7B0ECDEF" w:rsidP="0DFC4A5E">
            <w:pPr>
              <w:pStyle w:val="ListParagraph"/>
              <w:numPr>
                <w:ilvl w:val="0"/>
                <w:numId w:val="8"/>
              </w:numPr>
              <w:spacing w:line="276" w:lineRule="auto"/>
              <w:ind w:left="311" w:hanging="283"/>
              <w:rPr>
                <w:rFonts w:ascii="Century Gothic" w:hAnsi="Century Gothic"/>
                <w:sz w:val="20"/>
                <w:szCs w:val="20"/>
              </w:rPr>
            </w:pPr>
            <w:r w:rsidRPr="0DFC4A5E">
              <w:rPr>
                <w:rFonts w:ascii="Century Gothic" w:hAnsi="Century Gothic"/>
                <w:sz w:val="20"/>
                <w:szCs w:val="20"/>
              </w:rPr>
              <w:lastRenderedPageBreak/>
              <w:t>Contribute to project work that is being developed within the organisation and welcome/share acquired learning.</w:t>
            </w:r>
          </w:p>
          <w:p w14:paraId="4BBCF4C3" w14:textId="77777777" w:rsidR="00D06E32" w:rsidRPr="001C0CEA" w:rsidRDefault="003F4D97"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The development of training and support for sessional staff and volunteers.</w:t>
            </w:r>
            <w:r w:rsidR="00D06E32" w:rsidRPr="001C0CEA">
              <w:rPr>
                <w:rFonts w:ascii="Century Gothic" w:hAnsi="Century Gothic"/>
                <w:sz w:val="20"/>
                <w:szCs w:val="20"/>
              </w:rPr>
              <w:t xml:space="preserve"> </w:t>
            </w:r>
          </w:p>
          <w:p w14:paraId="422A2EFA" w14:textId="77777777"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Collaborate with specialist staff (e.g. play, arts, sports or other workers) to enable parents and children to enjoy their time together</w:t>
            </w:r>
          </w:p>
          <w:p w14:paraId="3EE03323" w14:textId="27BA37C2"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DFC4A5E">
              <w:rPr>
                <w:rFonts w:ascii="Century Gothic" w:hAnsi="Century Gothic"/>
                <w:sz w:val="20"/>
                <w:szCs w:val="20"/>
              </w:rPr>
              <w:t xml:space="preserve">Liaise with local venue </w:t>
            </w:r>
            <w:r w:rsidR="47F650FB" w:rsidRPr="0DFC4A5E">
              <w:rPr>
                <w:rFonts w:ascii="Century Gothic" w:hAnsi="Century Gothic"/>
                <w:sz w:val="20"/>
                <w:szCs w:val="20"/>
              </w:rPr>
              <w:t xml:space="preserve">regional </w:t>
            </w:r>
            <w:r w:rsidRPr="0DFC4A5E">
              <w:rPr>
                <w:rFonts w:ascii="Century Gothic" w:hAnsi="Century Gothic"/>
                <w:sz w:val="20"/>
                <w:szCs w:val="20"/>
              </w:rPr>
              <w:t>managers during family connections sessions.</w:t>
            </w:r>
          </w:p>
          <w:p w14:paraId="6DC77918" w14:textId="77777777"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Ensure venues are clean, safe and pleasant for families to use, and leave venues clean and tidy after use.</w:t>
            </w:r>
          </w:p>
          <w:p w14:paraId="2D029077" w14:textId="77777777"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Ensure play equipment for children is age-appropriate, attractively laid out, is in good repair and clean.</w:t>
            </w:r>
          </w:p>
          <w:p w14:paraId="7B967B40" w14:textId="77777777"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Act as First Aider.</w:t>
            </w:r>
          </w:p>
          <w:p w14:paraId="2316DCB1" w14:textId="2B58753D" w:rsidR="00D06E32" w:rsidRPr="001C0CEA" w:rsidRDefault="00D06E32" w:rsidP="001C0CEA">
            <w:pPr>
              <w:pStyle w:val="ListParagraph"/>
              <w:numPr>
                <w:ilvl w:val="0"/>
                <w:numId w:val="8"/>
              </w:numPr>
              <w:spacing w:line="276" w:lineRule="auto"/>
              <w:ind w:left="311" w:hanging="283"/>
              <w:rPr>
                <w:rFonts w:ascii="Century Gothic" w:hAnsi="Century Gothic"/>
                <w:sz w:val="20"/>
                <w:szCs w:val="20"/>
              </w:rPr>
            </w:pPr>
            <w:r w:rsidRPr="001C0CEA">
              <w:rPr>
                <w:rFonts w:ascii="Century Gothic" w:hAnsi="Century Gothic"/>
                <w:sz w:val="20"/>
                <w:szCs w:val="20"/>
              </w:rPr>
              <w:t>Report child protection or adult protection concerns immediately to your line manager and the Child Protection Co-ordinator.</w:t>
            </w:r>
          </w:p>
          <w:p w14:paraId="1888F92D" w14:textId="613E3B6A" w:rsidR="00FA5F4F" w:rsidRPr="001C0CEA" w:rsidRDefault="00FA5F4F" w:rsidP="001C0CEA">
            <w:pPr>
              <w:spacing w:line="276" w:lineRule="auto"/>
              <w:rPr>
                <w:rFonts w:ascii="Century Gothic" w:hAnsi="Century Gothic"/>
                <w:sz w:val="20"/>
                <w:szCs w:val="20"/>
              </w:rPr>
            </w:pPr>
          </w:p>
        </w:tc>
      </w:tr>
      <w:tr w:rsidR="00A46ED2" w:rsidRPr="001C0CEA" w14:paraId="72F29B9A" w14:textId="77777777" w:rsidTr="0DFC4A5E">
        <w:tc>
          <w:tcPr>
            <w:tcW w:w="1980" w:type="dxa"/>
          </w:tcPr>
          <w:p w14:paraId="10AB4E80" w14:textId="77777777" w:rsidR="00A46ED2" w:rsidRPr="001C0CEA" w:rsidRDefault="00A46ED2" w:rsidP="001C0CEA">
            <w:pPr>
              <w:spacing w:line="276" w:lineRule="auto"/>
              <w:rPr>
                <w:rFonts w:ascii="Century Gothic" w:hAnsi="Century Gothic"/>
                <w:b/>
                <w:bCs/>
                <w:sz w:val="20"/>
                <w:szCs w:val="20"/>
              </w:rPr>
            </w:pPr>
          </w:p>
        </w:tc>
        <w:tc>
          <w:tcPr>
            <w:tcW w:w="7036" w:type="dxa"/>
            <w:gridSpan w:val="2"/>
          </w:tcPr>
          <w:p w14:paraId="16EF3C8D" w14:textId="77777777" w:rsidR="00A46ED2" w:rsidRPr="001C0CEA" w:rsidRDefault="00A46ED2" w:rsidP="001C0CEA">
            <w:pPr>
              <w:spacing w:line="276" w:lineRule="auto"/>
              <w:rPr>
                <w:rFonts w:ascii="Century Gothic" w:hAnsi="Century Gothic"/>
                <w:sz w:val="20"/>
                <w:szCs w:val="20"/>
              </w:rPr>
            </w:pPr>
          </w:p>
        </w:tc>
      </w:tr>
      <w:tr w:rsidR="00A46ED2" w:rsidRPr="001C0CEA" w14:paraId="6E17097C" w14:textId="77777777" w:rsidTr="0DFC4A5E">
        <w:tc>
          <w:tcPr>
            <w:tcW w:w="1980" w:type="dxa"/>
          </w:tcPr>
          <w:p w14:paraId="19BFA90D" w14:textId="7B62BA1F"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Additional responsibilities</w:t>
            </w:r>
          </w:p>
        </w:tc>
        <w:tc>
          <w:tcPr>
            <w:tcW w:w="7036" w:type="dxa"/>
            <w:gridSpan w:val="2"/>
          </w:tcPr>
          <w:p w14:paraId="5AF93C62" w14:textId="459D8A2C" w:rsidR="00A46ED2" w:rsidRPr="001C0CEA" w:rsidRDefault="00FA5F4F"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W</w:t>
            </w:r>
            <w:r w:rsidR="00B41BEE" w:rsidRPr="001C0CEA">
              <w:rPr>
                <w:rFonts w:ascii="Century Gothic" w:hAnsi="Century Gothic"/>
                <w:sz w:val="20"/>
                <w:szCs w:val="20"/>
              </w:rPr>
              <w:t>ork to and implement the organisation’s policy and procedures.</w:t>
            </w:r>
          </w:p>
          <w:p w14:paraId="57EA5103" w14:textId="46AE0DD3" w:rsidR="009E7364" w:rsidRPr="001C0CEA" w:rsidRDefault="009E7364"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Adhere to and promote respect for health and safety throughout the organisation.</w:t>
            </w:r>
          </w:p>
          <w:p w14:paraId="1E552102" w14:textId="31111F28" w:rsidR="00431073" w:rsidRPr="001C0CEA" w:rsidRDefault="00FA5F4F"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Follow the organisation’s financial procedures</w:t>
            </w:r>
            <w:r w:rsidR="00431073" w:rsidRPr="001C0CEA">
              <w:rPr>
                <w:rFonts w:ascii="Century Gothic" w:hAnsi="Century Gothic"/>
                <w:sz w:val="20"/>
                <w:szCs w:val="20"/>
              </w:rPr>
              <w:t>.</w:t>
            </w:r>
          </w:p>
          <w:p w14:paraId="1650684C" w14:textId="77777777" w:rsidR="009E7364" w:rsidRPr="001C0CEA" w:rsidRDefault="009E7364"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Support Family Journeys’ communications and PR activities.</w:t>
            </w:r>
          </w:p>
          <w:p w14:paraId="5CFF3996" w14:textId="115E6632" w:rsidR="009E7364" w:rsidRPr="001C0CEA" w:rsidRDefault="009E7364"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 xml:space="preserve">Use new technology and engage with our IT systems appropriately </w:t>
            </w:r>
            <w:r w:rsidR="00FA5F4F" w:rsidRPr="001C0CEA">
              <w:rPr>
                <w:rFonts w:ascii="Century Gothic" w:hAnsi="Century Gothic"/>
                <w:sz w:val="20"/>
                <w:szCs w:val="20"/>
              </w:rPr>
              <w:t>to your</w:t>
            </w:r>
            <w:r w:rsidRPr="001C0CEA">
              <w:rPr>
                <w:rFonts w:ascii="Century Gothic" w:hAnsi="Century Gothic"/>
                <w:sz w:val="20"/>
                <w:szCs w:val="20"/>
              </w:rPr>
              <w:t xml:space="preserve"> role.</w:t>
            </w:r>
          </w:p>
          <w:p w14:paraId="1BE4CB1A" w14:textId="77777777" w:rsidR="009E7364" w:rsidRPr="001C0CEA" w:rsidRDefault="009E7364" w:rsidP="001C0CEA">
            <w:pPr>
              <w:pStyle w:val="ListParagraph"/>
              <w:numPr>
                <w:ilvl w:val="0"/>
                <w:numId w:val="2"/>
              </w:numPr>
              <w:spacing w:line="276" w:lineRule="auto"/>
              <w:ind w:left="311" w:hanging="283"/>
              <w:rPr>
                <w:rFonts w:ascii="Century Gothic" w:hAnsi="Century Gothic"/>
                <w:sz w:val="20"/>
                <w:szCs w:val="20"/>
              </w:rPr>
            </w:pPr>
            <w:r w:rsidRPr="001C0CEA">
              <w:rPr>
                <w:rFonts w:ascii="Century Gothic" w:hAnsi="Century Gothic"/>
                <w:sz w:val="20"/>
                <w:szCs w:val="20"/>
              </w:rPr>
              <w:t>Engage with external stakeholders positively.</w:t>
            </w:r>
          </w:p>
          <w:p w14:paraId="68C52486" w14:textId="4F020774" w:rsidR="009E7364" w:rsidRPr="001C0CEA" w:rsidRDefault="009E7364" w:rsidP="001C0CEA">
            <w:pPr>
              <w:pStyle w:val="ListParagraph"/>
              <w:spacing w:line="276" w:lineRule="auto"/>
              <w:rPr>
                <w:rFonts w:ascii="Century Gothic" w:hAnsi="Century Gothic"/>
                <w:sz w:val="20"/>
                <w:szCs w:val="20"/>
              </w:rPr>
            </w:pPr>
          </w:p>
        </w:tc>
      </w:tr>
      <w:tr w:rsidR="00A46ED2" w:rsidRPr="001C0CEA" w14:paraId="7A5B94B5" w14:textId="77777777" w:rsidTr="0DFC4A5E">
        <w:tc>
          <w:tcPr>
            <w:tcW w:w="1980" w:type="dxa"/>
          </w:tcPr>
          <w:p w14:paraId="78F332EC" w14:textId="77777777" w:rsidR="00A46ED2" w:rsidRPr="001C0CEA" w:rsidRDefault="00A46ED2" w:rsidP="001C0CEA">
            <w:pPr>
              <w:spacing w:line="276" w:lineRule="auto"/>
              <w:rPr>
                <w:rFonts w:ascii="Century Gothic" w:hAnsi="Century Gothic"/>
                <w:b/>
                <w:bCs/>
                <w:sz w:val="20"/>
                <w:szCs w:val="20"/>
              </w:rPr>
            </w:pPr>
          </w:p>
        </w:tc>
        <w:tc>
          <w:tcPr>
            <w:tcW w:w="7036" w:type="dxa"/>
            <w:gridSpan w:val="2"/>
          </w:tcPr>
          <w:p w14:paraId="24F5877D" w14:textId="77777777" w:rsidR="00A46ED2" w:rsidRPr="001C0CEA" w:rsidRDefault="00A46ED2" w:rsidP="001C0CEA">
            <w:pPr>
              <w:spacing w:line="276" w:lineRule="auto"/>
              <w:rPr>
                <w:rFonts w:ascii="Century Gothic" w:hAnsi="Century Gothic"/>
                <w:sz w:val="20"/>
                <w:szCs w:val="20"/>
              </w:rPr>
            </w:pPr>
          </w:p>
        </w:tc>
      </w:tr>
      <w:tr w:rsidR="00A46ED2" w:rsidRPr="001C0CEA" w14:paraId="1DF3BBAF" w14:textId="77777777" w:rsidTr="0DFC4A5E">
        <w:tc>
          <w:tcPr>
            <w:tcW w:w="1980" w:type="dxa"/>
          </w:tcPr>
          <w:p w14:paraId="5F23B3E6" w14:textId="2F8E30A9"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Key relationships</w:t>
            </w:r>
          </w:p>
        </w:tc>
        <w:tc>
          <w:tcPr>
            <w:tcW w:w="7036" w:type="dxa"/>
            <w:gridSpan w:val="2"/>
          </w:tcPr>
          <w:p w14:paraId="2A521264" w14:textId="00C7E4BF" w:rsidR="009E7364" w:rsidRPr="001C0CEA" w:rsidRDefault="009E7364" w:rsidP="001C0CEA">
            <w:pPr>
              <w:spacing w:line="276" w:lineRule="auto"/>
              <w:rPr>
                <w:rFonts w:ascii="Century Gothic" w:hAnsi="Century Gothic"/>
                <w:b/>
                <w:bCs/>
                <w:sz w:val="20"/>
                <w:szCs w:val="20"/>
              </w:rPr>
            </w:pPr>
            <w:r w:rsidRPr="001C0CEA">
              <w:rPr>
                <w:rFonts w:ascii="Century Gothic" w:hAnsi="Century Gothic"/>
                <w:b/>
                <w:bCs/>
                <w:sz w:val="20"/>
                <w:szCs w:val="20"/>
              </w:rPr>
              <w:t>Internal</w:t>
            </w:r>
          </w:p>
          <w:p w14:paraId="5DECCC4F" w14:textId="2AFC40E3" w:rsidR="00A46ED2" w:rsidRPr="001C0CEA" w:rsidRDefault="009E7364" w:rsidP="001C0CEA">
            <w:pPr>
              <w:spacing w:line="276" w:lineRule="auto"/>
              <w:rPr>
                <w:rFonts w:ascii="Century Gothic" w:hAnsi="Century Gothic"/>
                <w:sz w:val="20"/>
                <w:szCs w:val="20"/>
              </w:rPr>
            </w:pPr>
            <w:r w:rsidRPr="001C0CEA">
              <w:rPr>
                <w:rFonts w:ascii="Century Gothic" w:hAnsi="Century Gothic"/>
                <w:b/>
                <w:bCs/>
                <w:sz w:val="20"/>
                <w:szCs w:val="20"/>
              </w:rPr>
              <w:t>Direct line management</w:t>
            </w:r>
            <w:r w:rsidRPr="001C0CEA">
              <w:rPr>
                <w:rFonts w:ascii="Century Gothic" w:hAnsi="Century Gothic"/>
                <w:sz w:val="20"/>
                <w:szCs w:val="20"/>
              </w:rPr>
              <w:t>:</w:t>
            </w:r>
          </w:p>
          <w:p w14:paraId="4B35CE46" w14:textId="7ED18CA8" w:rsidR="009E7364" w:rsidRPr="001C0CEA" w:rsidRDefault="28993E35" w:rsidP="001C0CEA">
            <w:pPr>
              <w:pStyle w:val="ListParagraph"/>
              <w:numPr>
                <w:ilvl w:val="0"/>
                <w:numId w:val="3"/>
              </w:numPr>
              <w:spacing w:line="276" w:lineRule="auto"/>
              <w:rPr>
                <w:rFonts w:ascii="Century Gothic" w:hAnsi="Century Gothic"/>
                <w:sz w:val="20"/>
                <w:szCs w:val="20"/>
              </w:rPr>
            </w:pPr>
            <w:r w:rsidRPr="001C0CEA">
              <w:rPr>
                <w:rFonts w:ascii="Century Gothic" w:hAnsi="Century Gothic"/>
                <w:sz w:val="20"/>
                <w:szCs w:val="20"/>
              </w:rPr>
              <w:t>n/a</w:t>
            </w:r>
          </w:p>
          <w:p w14:paraId="6647ECD4" w14:textId="66B40455" w:rsidR="009E7364" w:rsidRPr="001C0CEA" w:rsidRDefault="009E7364" w:rsidP="001C0CEA">
            <w:pPr>
              <w:spacing w:line="276" w:lineRule="auto"/>
              <w:rPr>
                <w:rFonts w:ascii="Century Gothic" w:hAnsi="Century Gothic"/>
                <w:b/>
                <w:bCs/>
                <w:sz w:val="20"/>
                <w:szCs w:val="20"/>
              </w:rPr>
            </w:pPr>
            <w:r w:rsidRPr="001C0CEA">
              <w:rPr>
                <w:rFonts w:ascii="Century Gothic" w:hAnsi="Century Gothic"/>
                <w:b/>
                <w:bCs/>
                <w:sz w:val="20"/>
                <w:szCs w:val="20"/>
              </w:rPr>
              <w:t>In</w:t>
            </w:r>
            <w:r w:rsidR="00160321" w:rsidRPr="001C0CEA">
              <w:rPr>
                <w:rFonts w:ascii="Century Gothic" w:hAnsi="Century Gothic"/>
                <w:b/>
                <w:bCs/>
                <w:sz w:val="20"/>
                <w:szCs w:val="20"/>
              </w:rPr>
              <w:t>ternal relationships</w:t>
            </w:r>
            <w:r w:rsidRPr="001C0CEA">
              <w:rPr>
                <w:rFonts w:ascii="Century Gothic" w:hAnsi="Century Gothic"/>
                <w:b/>
                <w:bCs/>
                <w:sz w:val="20"/>
                <w:szCs w:val="20"/>
              </w:rPr>
              <w:t>:</w:t>
            </w:r>
          </w:p>
          <w:p w14:paraId="47C93215" w14:textId="74E10FE9" w:rsidR="00160321" w:rsidRPr="001C0CEA" w:rsidRDefault="00456F54" w:rsidP="001C0CEA">
            <w:pPr>
              <w:pStyle w:val="ListParagraph"/>
              <w:numPr>
                <w:ilvl w:val="0"/>
                <w:numId w:val="3"/>
              </w:numPr>
              <w:spacing w:line="276" w:lineRule="auto"/>
              <w:rPr>
                <w:rFonts w:ascii="Century Gothic" w:hAnsi="Century Gothic"/>
                <w:sz w:val="20"/>
                <w:szCs w:val="20"/>
              </w:rPr>
            </w:pPr>
            <w:r w:rsidRPr="0DFC4A5E">
              <w:rPr>
                <w:rFonts w:ascii="Century Gothic" w:hAnsi="Century Gothic"/>
                <w:sz w:val="20"/>
                <w:szCs w:val="20"/>
              </w:rPr>
              <w:t>Sessional staff</w:t>
            </w:r>
            <w:r w:rsidR="1CB2D54A" w:rsidRPr="0DFC4A5E">
              <w:rPr>
                <w:rFonts w:ascii="Century Gothic" w:hAnsi="Century Gothic"/>
                <w:sz w:val="20"/>
                <w:szCs w:val="20"/>
              </w:rPr>
              <w:t>,</w:t>
            </w:r>
            <w:r w:rsidRPr="0DFC4A5E">
              <w:rPr>
                <w:rFonts w:ascii="Century Gothic" w:hAnsi="Century Gothic"/>
                <w:sz w:val="20"/>
                <w:szCs w:val="20"/>
              </w:rPr>
              <w:t xml:space="preserve"> volunteers</w:t>
            </w:r>
            <w:r w:rsidR="720A46AE" w:rsidRPr="0DFC4A5E">
              <w:rPr>
                <w:rFonts w:ascii="Century Gothic" w:hAnsi="Century Gothic"/>
                <w:sz w:val="20"/>
                <w:szCs w:val="20"/>
              </w:rPr>
              <w:t xml:space="preserve"> and students</w:t>
            </w:r>
            <w:r w:rsidRPr="0DFC4A5E">
              <w:rPr>
                <w:rFonts w:ascii="Century Gothic" w:hAnsi="Century Gothic"/>
                <w:sz w:val="20"/>
                <w:szCs w:val="20"/>
              </w:rPr>
              <w:t xml:space="preserve"> working in </w:t>
            </w:r>
            <w:r w:rsidR="3500737E" w:rsidRPr="0DFC4A5E">
              <w:rPr>
                <w:rFonts w:ascii="Century Gothic" w:hAnsi="Century Gothic"/>
                <w:sz w:val="20"/>
                <w:szCs w:val="20"/>
              </w:rPr>
              <w:t>F</w:t>
            </w:r>
            <w:r w:rsidR="00B41DE4" w:rsidRPr="0DFC4A5E">
              <w:rPr>
                <w:rFonts w:ascii="Century Gothic" w:hAnsi="Century Gothic"/>
                <w:sz w:val="20"/>
                <w:szCs w:val="20"/>
              </w:rPr>
              <w:t xml:space="preserve">amily </w:t>
            </w:r>
            <w:r w:rsidR="2917C8AD" w:rsidRPr="0DFC4A5E">
              <w:rPr>
                <w:rFonts w:ascii="Century Gothic" w:hAnsi="Century Gothic"/>
                <w:sz w:val="20"/>
                <w:szCs w:val="20"/>
              </w:rPr>
              <w:t>C</w:t>
            </w:r>
            <w:r w:rsidR="00B41DE4" w:rsidRPr="0DFC4A5E">
              <w:rPr>
                <w:rFonts w:ascii="Century Gothic" w:hAnsi="Century Gothic"/>
                <w:sz w:val="20"/>
                <w:szCs w:val="20"/>
              </w:rPr>
              <w:t xml:space="preserve">onnections </w:t>
            </w:r>
            <w:r w:rsidRPr="0DFC4A5E">
              <w:rPr>
                <w:rFonts w:ascii="Century Gothic" w:hAnsi="Century Gothic"/>
                <w:sz w:val="20"/>
                <w:szCs w:val="20"/>
              </w:rPr>
              <w:t>services</w:t>
            </w:r>
          </w:p>
          <w:p w14:paraId="22296F5B" w14:textId="73784C74" w:rsidR="00456F54" w:rsidRPr="001C0CEA" w:rsidRDefault="00822653" w:rsidP="001C0CEA">
            <w:pPr>
              <w:pStyle w:val="ListParagraph"/>
              <w:numPr>
                <w:ilvl w:val="0"/>
                <w:numId w:val="3"/>
              </w:numPr>
              <w:spacing w:line="276" w:lineRule="auto"/>
              <w:rPr>
                <w:rFonts w:ascii="Century Gothic" w:hAnsi="Century Gothic"/>
                <w:sz w:val="20"/>
                <w:szCs w:val="20"/>
              </w:rPr>
            </w:pPr>
            <w:r w:rsidRPr="0DFC4A5E">
              <w:rPr>
                <w:rFonts w:ascii="Century Gothic" w:hAnsi="Century Gothic"/>
                <w:sz w:val="20"/>
                <w:szCs w:val="20"/>
              </w:rPr>
              <w:t xml:space="preserve">Regional Managers </w:t>
            </w:r>
            <w:r w:rsidR="471944AD" w:rsidRPr="0DFC4A5E">
              <w:rPr>
                <w:rFonts w:ascii="Century Gothic" w:hAnsi="Century Gothic"/>
                <w:sz w:val="20"/>
                <w:szCs w:val="20"/>
              </w:rPr>
              <w:t>/ CEOs</w:t>
            </w:r>
          </w:p>
          <w:p w14:paraId="20B60BF6" w14:textId="77777777" w:rsidR="009E7364" w:rsidRPr="001C0CEA" w:rsidRDefault="009E7364" w:rsidP="001C0CEA">
            <w:pPr>
              <w:spacing w:line="276" w:lineRule="auto"/>
              <w:rPr>
                <w:rFonts w:ascii="Century Gothic" w:hAnsi="Century Gothic"/>
                <w:sz w:val="20"/>
                <w:szCs w:val="20"/>
              </w:rPr>
            </w:pPr>
          </w:p>
          <w:p w14:paraId="25B98699" w14:textId="77777777" w:rsidR="009E7364" w:rsidRPr="001C0CEA" w:rsidRDefault="009E7364" w:rsidP="001C0CEA">
            <w:pPr>
              <w:spacing w:line="276" w:lineRule="auto"/>
              <w:rPr>
                <w:rFonts w:ascii="Century Gothic" w:hAnsi="Century Gothic"/>
                <w:b/>
                <w:bCs/>
                <w:sz w:val="20"/>
                <w:szCs w:val="20"/>
              </w:rPr>
            </w:pPr>
            <w:r w:rsidRPr="001C0CEA">
              <w:rPr>
                <w:rFonts w:ascii="Century Gothic" w:hAnsi="Century Gothic"/>
                <w:b/>
                <w:bCs/>
                <w:sz w:val="20"/>
                <w:szCs w:val="20"/>
              </w:rPr>
              <w:t>Accountable to:</w:t>
            </w:r>
          </w:p>
          <w:p w14:paraId="72F115C7" w14:textId="54DB95FA" w:rsidR="00431073" w:rsidRPr="001C0CEA" w:rsidRDefault="28993E35" w:rsidP="001C0CEA">
            <w:pPr>
              <w:pStyle w:val="ListParagraph"/>
              <w:numPr>
                <w:ilvl w:val="0"/>
                <w:numId w:val="3"/>
              </w:numPr>
              <w:spacing w:line="276" w:lineRule="auto"/>
              <w:rPr>
                <w:rFonts w:ascii="Century Gothic" w:hAnsi="Century Gothic"/>
                <w:sz w:val="20"/>
                <w:szCs w:val="20"/>
              </w:rPr>
            </w:pPr>
            <w:r w:rsidRPr="001C0CEA">
              <w:rPr>
                <w:rFonts w:ascii="Century Gothic" w:hAnsi="Century Gothic"/>
                <w:sz w:val="20"/>
                <w:szCs w:val="20"/>
              </w:rPr>
              <w:t>CEO</w:t>
            </w:r>
            <w:r w:rsidR="00822653" w:rsidRPr="001C0CEA">
              <w:rPr>
                <w:rFonts w:ascii="Century Gothic" w:hAnsi="Century Gothic"/>
                <w:sz w:val="20"/>
                <w:szCs w:val="20"/>
              </w:rPr>
              <w:t xml:space="preserve">s / Regional Managers </w:t>
            </w:r>
          </w:p>
          <w:p w14:paraId="7C25AAE9" w14:textId="77777777" w:rsidR="00372D9F" w:rsidRPr="001C0CEA" w:rsidRDefault="00372D9F" w:rsidP="001C0CEA">
            <w:pPr>
              <w:pStyle w:val="ListParagraph"/>
              <w:spacing w:line="276" w:lineRule="auto"/>
              <w:rPr>
                <w:rFonts w:ascii="Century Gothic" w:hAnsi="Century Gothic"/>
                <w:sz w:val="20"/>
                <w:szCs w:val="20"/>
              </w:rPr>
            </w:pPr>
          </w:p>
          <w:p w14:paraId="036DEBD0" w14:textId="05D4E7C6" w:rsidR="009E7364" w:rsidRPr="001C0CEA" w:rsidRDefault="009E7364" w:rsidP="001C0CEA">
            <w:pPr>
              <w:spacing w:line="276" w:lineRule="auto"/>
              <w:rPr>
                <w:rFonts w:ascii="Century Gothic" w:hAnsi="Century Gothic"/>
                <w:sz w:val="20"/>
                <w:szCs w:val="20"/>
              </w:rPr>
            </w:pPr>
          </w:p>
          <w:p w14:paraId="53CC41A3" w14:textId="2D5C460A" w:rsidR="009E7364" w:rsidRPr="001C0CEA" w:rsidRDefault="009E7364" w:rsidP="001C0CEA">
            <w:pPr>
              <w:spacing w:line="276" w:lineRule="auto"/>
              <w:rPr>
                <w:rFonts w:ascii="Century Gothic" w:hAnsi="Century Gothic"/>
                <w:b/>
                <w:bCs/>
                <w:sz w:val="20"/>
                <w:szCs w:val="20"/>
              </w:rPr>
            </w:pPr>
            <w:r w:rsidRPr="001C0CEA">
              <w:rPr>
                <w:rFonts w:ascii="Century Gothic" w:hAnsi="Century Gothic"/>
                <w:b/>
                <w:bCs/>
                <w:sz w:val="20"/>
                <w:szCs w:val="20"/>
              </w:rPr>
              <w:t>External</w:t>
            </w:r>
          </w:p>
          <w:p w14:paraId="6889B5F6" w14:textId="77777777" w:rsidR="009E7364" w:rsidRPr="001C0CEA" w:rsidRDefault="00456F54" w:rsidP="001C0CEA">
            <w:pPr>
              <w:pStyle w:val="ListParagraph"/>
              <w:numPr>
                <w:ilvl w:val="0"/>
                <w:numId w:val="3"/>
              </w:numPr>
              <w:spacing w:line="276" w:lineRule="auto"/>
              <w:rPr>
                <w:rFonts w:ascii="Century Gothic" w:hAnsi="Century Gothic"/>
                <w:sz w:val="20"/>
                <w:szCs w:val="20"/>
              </w:rPr>
            </w:pPr>
            <w:r w:rsidRPr="001C0CEA">
              <w:rPr>
                <w:rFonts w:ascii="Century Gothic" w:hAnsi="Century Gothic"/>
                <w:sz w:val="20"/>
                <w:szCs w:val="20"/>
              </w:rPr>
              <w:t>Parents and children using our services</w:t>
            </w:r>
          </w:p>
          <w:p w14:paraId="77B9620E" w14:textId="59697FD7" w:rsidR="00456F54" w:rsidRPr="001C0CEA" w:rsidRDefault="00456F54" w:rsidP="001C0CEA">
            <w:pPr>
              <w:pStyle w:val="ListParagraph"/>
              <w:numPr>
                <w:ilvl w:val="0"/>
                <w:numId w:val="3"/>
              </w:numPr>
              <w:spacing w:line="276" w:lineRule="auto"/>
              <w:rPr>
                <w:rFonts w:ascii="Century Gothic" w:hAnsi="Century Gothic"/>
                <w:sz w:val="20"/>
                <w:szCs w:val="20"/>
              </w:rPr>
            </w:pPr>
            <w:r w:rsidRPr="001C0CEA">
              <w:rPr>
                <w:rFonts w:ascii="Century Gothic" w:hAnsi="Century Gothic"/>
                <w:sz w:val="20"/>
                <w:szCs w:val="20"/>
              </w:rPr>
              <w:t>Regulatory bodies who may be appointed nationally in the future to monitor Child Contact services</w:t>
            </w:r>
          </w:p>
        </w:tc>
      </w:tr>
      <w:tr w:rsidR="00A46ED2" w:rsidRPr="001C0CEA" w14:paraId="694D6567" w14:textId="77777777" w:rsidTr="0DFC4A5E">
        <w:tc>
          <w:tcPr>
            <w:tcW w:w="1980" w:type="dxa"/>
          </w:tcPr>
          <w:p w14:paraId="6DA90CA5" w14:textId="77777777" w:rsidR="00A46ED2" w:rsidRPr="001C0CEA" w:rsidRDefault="00A46ED2" w:rsidP="001C0CEA">
            <w:pPr>
              <w:spacing w:line="276" w:lineRule="auto"/>
              <w:rPr>
                <w:rFonts w:ascii="Century Gothic" w:hAnsi="Century Gothic"/>
                <w:b/>
                <w:bCs/>
                <w:sz w:val="20"/>
                <w:szCs w:val="20"/>
              </w:rPr>
            </w:pPr>
          </w:p>
        </w:tc>
        <w:tc>
          <w:tcPr>
            <w:tcW w:w="7036" w:type="dxa"/>
            <w:gridSpan w:val="2"/>
          </w:tcPr>
          <w:p w14:paraId="0956FDA5" w14:textId="77777777" w:rsidR="00A46ED2" w:rsidRPr="001C0CEA" w:rsidRDefault="00A46ED2" w:rsidP="001C0CEA">
            <w:pPr>
              <w:spacing w:line="276" w:lineRule="auto"/>
              <w:rPr>
                <w:rFonts w:ascii="Century Gothic" w:hAnsi="Century Gothic"/>
                <w:sz w:val="20"/>
                <w:szCs w:val="20"/>
              </w:rPr>
            </w:pPr>
          </w:p>
        </w:tc>
      </w:tr>
      <w:tr w:rsidR="00A46ED2" w:rsidRPr="001C0CEA" w14:paraId="0BDA10AB" w14:textId="77777777" w:rsidTr="0DFC4A5E">
        <w:tc>
          <w:tcPr>
            <w:tcW w:w="1980" w:type="dxa"/>
          </w:tcPr>
          <w:p w14:paraId="68011D9F" w14:textId="4D7EA1DB"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lastRenderedPageBreak/>
              <w:t>Essential requirements</w:t>
            </w:r>
          </w:p>
        </w:tc>
        <w:tc>
          <w:tcPr>
            <w:tcW w:w="7036" w:type="dxa"/>
            <w:gridSpan w:val="2"/>
          </w:tcPr>
          <w:p w14:paraId="50D1C478" w14:textId="61D01E89" w:rsidR="00FA5F4F" w:rsidRPr="001C0CEA" w:rsidRDefault="00FA5F4F"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 xml:space="preserve">Ensuring that, </w:t>
            </w:r>
            <w:proofErr w:type="gramStart"/>
            <w:r w:rsidRPr="001C0CEA">
              <w:rPr>
                <w:rFonts w:ascii="Century Gothic" w:hAnsi="Century Gothic"/>
                <w:sz w:val="20"/>
                <w:szCs w:val="20"/>
              </w:rPr>
              <w:t>at all times</w:t>
            </w:r>
            <w:proofErr w:type="gramEnd"/>
            <w:r w:rsidRPr="001C0CEA">
              <w:rPr>
                <w:rFonts w:ascii="Century Gothic" w:hAnsi="Century Gothic"/>
                <w:sz w:val="20"/>
                <w:szCs w:val="20"/>
              </w:rPr>
              <w:t xml:space="preserve"> and for all children and families, our services are inclusive and actively seek solutions to ensure those with different disadvantages benefit from our support</w:t>
            </w:r>
          </w:p>
          <w:p w14:paraId="1A6B0E15" w14:textId="77777777" w:rsidR="00FA5F4F" w:rsidRPr="001C0CEA" w:rsidRDefault="00FA5F4F"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To model and promote Family Journeys values.</w:t>
            </w:r>
          </w:p>
          <w:p w14:paraId="1F06C284" w14:textId="0AC25012" w:rsidR="00A46ED2" w:rsidRPr="001C0CEA" w:rsidRDefault="00431073"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Strict adherence to data protection and confidentiality policies</w:t>
            </w:r>
          </w:p>
          <w:p w14:paraId="262B3A59" w14:textId="77777777" w:rsidR="00431073" w:rsidRPr="001C0CEA" w:rsidRDefault="00431073"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 xml:space="preserve">Visible commitment to and adherence to good practice in all our policies and </w:t>
            </w:r>
            <w:proofErr w:type="gramStart"/>
            <w:r w:rsidRPr="001C0CEA">
              <w:rPr>
                <w:rFonts w:ascii="Century Gothic" w:hAnsi="Century Gothic"/>
                <w:sz w:val="20"/>
                <w:szCs w:val="20"/>
              </w:rPr>
              <w:t>in particular to</w:t>
            </w:r>
            <w:proofErr w:type="gramEnd"/>
            <w:r w:rsidRPr="001C0CEA">
              <w:rPr>
                <w:rFonts w:ascii="Century Gothic" w:hAnsi="Century Gothic"/>
                <w:sz w:val="20"/>
                <w:szCs w:val="20"/>
              </w:rPr>
              <w:t xml:space="preserve"> safety and child protection</w:t>
            </w:r>
          </w:p>
          <w:p w14:paraId="0460AD96" w14:textId="052ECE78" w:rsidR="00431073" w:rsidRPr="001C0CEA" w:rsidRDefault="00FA5F4F"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 xml:space="preserve">Compliance with </w:t>
            </w:r>
            <w:r w:rsidR="00431073" w:rsidRPr="001C0CEA">
              <w:rPr>
                <w:rFonts w:ascii="Century Gothic" w:hAnsi="Century Gothic"/>
                <w:sz w:val="20"/>
                <w:szCs w:val="20"/>
              </w:rPr>
              <w:t>our PVG requirements</w:t>
            </w:r>
          </w:p>
          <w:p w14:paraId="651ED8EC" w14:textId="77777777" w:rsidR="00431073" w:rsidRPr="001C0CEA" w:rsidRDefault="007E6CB7"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 xml:space="preserve">Ensuring our services and organisation </w:t>
            </w:r>
            <w:proofErr w:type="gramStart"/>
            <w:r w:rsidRPr="001C0CEA">
              <w:rPr>
                <w:rFonts w:ascii="Century Gothic" w:hAnsi="Century Gothic"/>
                <w:sz w:val="20"/>
                <w:szCs w:val="20"/>
              </w:rPr>
              <w:t>as a whole respects</w:t>
            </w:r>
            <w:proofErr w:type="gramEnd"/>
            <w:r w:rsidRPr="001C0CEA">
              <w:rPr>
                <w:rFonts w:ascii="Century Gothic" w:hAnsi="Century Gothic"/>
                <w:sz w:val="20"/>
                <w:szCs w:val="20"/>
              </w:rPr>
              <w:t xml:space="preserve"> and promotes equality and diversity</w:t>
            </w:r>
          </w:p>
          <w:p w14:paraId="5C68958F" w14:textId="77777777" w:rsidR="0004555F" w:rsidRPr="001C0CEA" w:rsidRDefault="007E6CB7" w:rsidP="001C0CEA">
            <w:pPr>
              <w:pStyle w:val="ListParagraph"/>
              <w:numPr>
                <w:ilvl w:val="0"/>
                <w:numId w:val="7"/>
              </w:numPr>
              <w:spacing w:line="276" w:lineRule="auto"/>
              <w:ind w:left="311" w:hanging="311"/>
              <w:rPr>
                <w:rFonts w:ascii="Century Gothic" w:hAnsi="Century Gothic"/>
                <w:sz w:val="20"/>
                <w:szCs w:val="20"/>
              </w:rPr>
            </w:pPr>
            <w:r w:rsidRPr="001C0CEA">
              <w:rPr>
                <w:rFonts w:ascii="Century Gothic" w:hAnsi="Century Gothic"/>
                <w:sz w:val="20"/>
                <w:szCs w:val="20"/>
              </w:rPr>
              <w:t>Ensuring our organisation complies with government guidance and the law</w:t>
            </w:r>
          </w:p>
          <w:p w14:paraId="0DDA5420" w14:textId="58E79B5C" w:rsidR="00822653" w:rsidRPr="001C0CEA" w:rsidRDefault="00822653" w:rsidP="001C0CEA">
            <w:pPr>
              <w:spacing w:line="276" w:lineRule="auto"/>
              <w:rPr>
                <w:rFonts w:ascii="Century Gothic" w:hAnsi="Century Gothic"/>
                <w:sz w:val="20"/>
                <w:szCs w:val="20"/>
              </w:rPr>
            </w:pPr>
          </w:p>
        </w:tc>
      </w:tr>
      <w:tr w:rsidR="00A46ED2" w:rsidRPr="001C0CEA" w14:paraId="4EBE2C9D" w14:textId="77777777" w:rsidTr="0DFC4A5E">
        <w:tc>
          <w:tcPr>
            <w:tcW w:w="9016" w:type="dxa"/>
            <w:gridSpan w:val="3"/>
          </w:tcPr>
          <w:p w14:paraId="036EDA6D" w14:textId="29E071CC" w:rsidR="00A46ED2" w:rsidRPr="001C0CEA" w:rsidRDefault="00A46ED2" w:rsidP="001C0CEA">
            <w:pPr>
              <w:spacing w:line="276" w:lineRule="auto"/>
              <w:jc w:val="center"/>
              <w:rPr>
                <w:rFonts w:ascii="Century Gothic" w:hAnsi="Century Gothic"/>
                <w:b/>
                <w:bCs/>
                <w:sz w:val="20"/>
                <w:szCs w:val="20"/>
              </w:rPr>
            </w:pPr>
            <w:r w:rsidRPr="001C0CEA">
              <w:rPr>
                <w:rFonts w:ascii="Century Gothic" w:hAnsi="Century Gothic"/>
                <w:b/>
                <w:bCs/>
                <w:sz w:val="20"/>
                <w:szCs w:val="20"/>
              </w:rPr>
              <w:t>Person specification</w:t>
            </w:r>
          </w:p>
        </w:tc>
      </w:tr>
      <w:tr w:rsidR="00A46ED2" w:rsidRPr="001C0CEA" w14:paraId="5BAC28A6" w14:textId="77777777" w:rsidTr="0DFC4A5E">
        <w:tc>
          <w:tcPr>
            <w:tcW w:w="4390" w:type="dxa"/>
            <w:gridSpan w:val="2"/>
          </w:tcPr>
          <w:p w14:paraId="162BC3D7" w14:textId="42DCB989" w:rsidR="00A46ED2" w:rsidRPr="001C0CEA" w:rsidRDefault="00A46ED2" w:rsidP="001C0CEA">
            <w:pPr>
              <w:spacing w:line="276" w:lineRule="auto"/>
              <w:jc w:val="center"/>
              <w:rPr>
                <w:rFonts w:ascii="Century Gothic" w:hAnsi="Century Gothic"/>
                <w:b/>
                <w:bCs/>
                <w:sz w:val="20"/>
                <w:szCs w:val="20"/>
              </w:rPr>
            </w:pPr>
            <w:r w:rsidRPr="001C0CEA">
              <w:rPr>
                <w:rFonts w:ascii="Century Gothic" w:hAnsi="Century Gothic"/>
                <w:b/>
                <w:bCs/>
                <w:sz w:val="20"/>
                <w:szCs w:val="20"/>
              </w:rPr>
              <w:t>Essential criteria</w:t>
            </w:r>
          </w:p>
        </w:tc>
        <w:tc>
          <w:tcPr>
            <w:tcW w:w="4626" w:type="dxa"/>
          </w:tcPr>
          <w:p w14:paraId="2804CFFF" w14:textId="1D43C729" w:rsidR="00A46ED2" w:rsidRPr="001C0CEA" w:rsidRDefault="00A46ED2" w:rsidP="001C0CEA">
            <w:pPr>
              <w:spacing w:line="276" w:lineRule="auto"/>
              <w:jc w:val="center"/>
              <w:rPr>
                <w:rFonts w:ascii="Century Gothic" w:hAnsi="Century Gothic"/>
                <w:b/>
                <w:bCs/>
                <w:sz w:val="20"/>
                <w:szCs w:val="20"/>
              </w:rPr>
            </w:pPr>
            <w:r w:rsidRPr="001C0CEA">
              <w:rPr>
                <w:rFonts w:ascii="Century Gothic" w:hAnsi="Century Gothic"/>
                <w:b/>
                <w:bCs/>
                <w:sz w:val="20"/>
                <w:szCs w:val="20"/>
              </w:rPr>
              <w:t>Development requirements</w:t>
            </w:r>
          </w:p>
        </w:tc>
      </w:tr>
      <w:tr w:rsidR="00A46ED2" w:rsidRPr="001C0CEA" w14:paraId="37422CEA" w14:textId="77777777" w:rsidTr="0DFC4A5E">
        <w:tc>
          <w:tcPr>
            <w:tcW w:w="4390" w:type="dxa"/>
            <w:gridSpan w:val="2"/>
          </w:tcPr>
          <w:p w14:paraId="1542635C" w14:textId="5C0811C9" w:rsidR="007E6CB7" w:rsidRPr="001C0CEA" w:rsidRDefault="007E6CB7" w:rsidP="001C0CEA">
            <w:pPr>
              <w:spacing w:line="276" w:lineRule="auto"/>
              <w:rPr>
                <w:rFonts w:ascii="Century Gothic" w:hAnsi="Century Gothic"/>
                <w:sz w:val="20"/>
                <w:szCs w:val="20"/>
              </w:rPr>
            </w:pPr>
            <w:r w:rsidRPr="001C0CEA">
              <w:rPr>
                <w:rFonts w:ascii="Century Gothic" w:hAnsi="Century Gothic"/>
                <w:sz w:val="20"/>
                <w:szCs w:val="20"/>
              </w:rPr>
              <w:t>Experience of d</w:t>
            </w:r>
            <w:r w:rsidR="0004555F" w:rsidRPr="001C0CEA">
              <w:rPr>
                <w:rFonts w:ascii="Century Gothic" w:hAnsi="Century Gothic"/>
                <w:sz w:val="20"/>
                <w:szCs w:val="20"/>
              </w:rPr>
              <w:t>irect work with disadvantaged and diverse families</w:t>
            </w:r>
          </w:p>
          <w:p w14:paraId="45338447" w14:textId="2638A9F1" w:rsidR="00FA5F4F" w:rsidRPr="001C0CEA" w:rsidRDefault="00FA5F4F" w:rsidP="001C0CEA">
            <w:pPr>
              <w:spacing w:line="276" w:lineRule="auto"/>
              <w:rPr>
                <w:rFonts w:ascii="Century Gothic" w:hAnsi="Century Gothic"/>
                <w:sz w:val="20"/>
                <w:szCs w:val="20"/>
              </w:rPr>
            </w:pPr>
            <w:r w:rsidRPr="001C0CEA">
              <w:rPr>
                <w:rFonts w:ascii="Century Gothic" w:hAnsi="Century Gothic"/>
                <w:sz w:val="20"/>
                <w:szCs w:val="20"/>
              </w:rPr>
              <w:t xml:space="preserve">Experience in </w:t>
            </w:r>
            <w:r w:rsidR="00F21AD8" w:rsidRPr="001C0CEA">
              <w:rPr>
                <w:rFonts w:ascii="Century Gothic" w:hAnsi="Century Gothic"/>
                <w:sz w:val="20"/>
                <w:szCs w:val="20"/>
              </w:rPr>
              <w:t>supporting parents</w:t>
            </w:r>
            <w:r w:rsidR="00126984" w:rsidRPr="001C0CEA">
              <w:rPr>
                <w:rFonts w:ascii="Century Gothic" w:hAnsi="Century Gothic"/>
                <w:sz w:val="20"/>
                <w:szCs w:val="20"/>
              </w:rPr>
              <w:t xml:space="preserve"> and children</w:t>
            </w:r>
            <w:r w:rsidR="00F21AD8" w:rsidRPr="001C0CEA">
              <w:rPr>
                <w:rFonts w:ascii="Century Gothic" w:hAnsi="Century Gothic"/>
                <w:sz w:val="20"/>
                <w:szCs w:val="20"/>
              </w:rPr>
              <w:t>.</w:t>
            </w:r>
          </w:p>
          <w:p w14:paraId="044AAE9F" w14:textId="453459FB" w:rsidR="00126984" w:rsidRPr="001C0CEA" w:rsidRDefault="00126984" w:rsidP="001C0CEA">
            <w:pPr>
              <w:spacing w:line="276" w:lineRule="auto"/>
              <w:rPr>
                <w:rFonts w:ascii="Century Gothic" w:hAnsi="Century Gothic"/>
                <w:sz w:val="20"/>
                <w:szCs w:val="20"/>
              </w:rPr>
            </w:pPr>
            <w:r w:rsidRPr="001C0CEA">
              <w:rPr>
                <w:rFonts w:ascii="Century Gothic" w:hAnsi="Century Gothic"/>
                <w:sz w:val="20"/>
                <w:szCs w:val="20"/>
              </w:rPr>
              <w:t>Experience in child development, child attachment, play.</w:t>
            </w:r>
          </w:p>
          <w:p w14:paraId="436AD810" w14:textId="046CD132" w:rsidR="0004555F" w:rsidRPr="001C0CEA" w:rsidRDefault="0004555F" w:rsidP="001C0CEA">
            <w:pPr>
              <w:spacing w:line="276" w:lineRule="auto"/>
              <w:rPr>
                <w:rFonts w:ascii="Century Gothic" w:hAnsi="Century Gothic"/>
                <w:sz w:val="20"/>
                <w:szCs w:val="20"/>
              </w:rPr>
            </w:pPr>
            <w:r w:rsidRPr="001C0CEA">
              <w:rPr>
                <w:rFonts w:ascii="Century Gothic" w:hAnsi="Century Gothic"/>
                <w:sz w:val="20"/>
                <w:szCs w:val="20"/>
              </w:rPr>
              <w:t>Experience in child protection issues</w:t>
            </w:r>
            <w:r w:rsidR="00126984" w:rsidRPr="001C0CEA">
              <w:rPr>
                <w:rFonts w:ascii="Century Gothic" w:hAnsi="Century Gothic"/>
                <w:sz w:val="20"/>
                <w:szCs w:val="20"/>
              </w:rPr>
              <w:t>.</w:t>
            </w:r>
            <w:r w:rsidRPr="001C0CEA">
              <w:rPr>
                <w:rFonts w:ascii="Century Gothic" w:hAnsi="Century Gothic"/>
                <w:sz w:val="20"/>
                <w:szCs w:val="20"/>
              </w:rPr>
              <w:t xml:space="preserve"> </w:t>
            </w:r>
          </w:p>
          <w:p w14:paraId="61167686" w14:textId="781FC8D5" w:rsidR="0004555F" w:rsidRPr="001C0CEA" w:rsidRDefault="0004555F" w:rsidP="001C0CEA">
            <w:pPr>
              <w:spacing w:line="276" w:lineRule="auto"/>
              <w:rPr>
                <w:rFonts w:ascii="Century Gothic" w:hAnsi="Century Gothic"/>
                <w:sz w:val="20"/>
                <w:szCs w:val="20"/>
              </w:rPr>
            </w:pPr>
          </w:p>
        </w:tc>
        <w:tc>
          <w:tcPr>
            <w:tcW w:w="4626" w:type="dxa"/>
          </w:tcPr>
          <w:p w14:paraId="2B913858" w14:textId="79192D45" w:rsidR="00090A72" w:rsidRPr="001C0CEA" w:rsidRDefault="00090A72" w:rsidP="001C0CEA">
            <w:pPr>
              <w:spacing w:line="276" w:lineRule="auto"/>
              <w:rPr>
                <w:rFonts w:ascii="Century Gothic" w:hAnsi="Century Gothic"/>
                <w:sz w:val="20"/>
                <w:szCs w:val="20"/>
              </w:rPr>
            </w:pPr>
            <w:r w:rsidRPr="001C0CEA">
              <w:rPr>
                <w:rFonts w:ascii="Century Gothic" w:hAnsi="Century Gothic"/>
                <w:sz w:val="20"/>
                <w:szCs w:val="20"/>
              </w:rPr>
              <w:t>Working understanding of GDPR</w:t>
            </w:r>
            <w:r w:rsidR="00D06E32" w:rsidRPr="001C0CEA">
              <w:rPr>
                <w:rFonts w:ascii="Century Gothic" w:hAnsi="Century Gothic"/>
                <w:sz w:val="20"/>
                <w:szCs w:val="20"/>
              </w:rPr>
              <w:t xml:space="preserve"> &amp; UNCRC</w:t>
            </w:r>
            <w:r w:rsidRPr="001C0CEA">
              <w:rPr>
                <w:rFonts w:ascii="Century Gothic" w:hAnsi="Century Gothic"/>
                <w:sz w:val="20"/>
                <w:szCs w:val="20"/>
              </w:rPr>
              <w:t>.</w:t>
            </w:r>
          </w:p>
          <w:p w14:paraId="7D2B5E6F" w14:textId="77777777" w:rsidR="00090A72" w:rsidRPr="001C0CEA" w:rsidRDefault="00090A72" w:rsidP="001C0CEA">
            <w:pPr>
              <w:spacing w:line="276" w:lineRule="auto"/>
              <w:rPr>
                <w:rFonts w:ascii="Century Gothic" w:hAnsi="Century Gothic"/>
                <w:sz w:val="20"/>
                <w:szCs w:val="20"/>
              </w:rPr>
            </w:pPr>
            <w:r w:rsidRPr="001C0CEA">
              <w:rPr>
                <w:rFonts w:ascii="Century Gothic" w:hAnsi="Century Gothic"/>
                <w:sz w:val="20"/>
                <w:szCs w:val="20"/>
              </w:rPr>
              <w:t>Good verbal and written skills.</w:t>
            </w:r>
          </w:p>
          <w:p w14:paraId="35CDE7CB" w14:textId="0397DE7A" w:rsidR="007E6CB7" w:rsidRPr="001C0CEA" w:rsidRDefault="007E6CB7" w:rsidP="001C0CEA">
            <w:pPr>
              <w:spacing w:line="276" w:lineRule="auto"/>
              <w:rPr>
                <w:rFonts w:ascii="Century Gothic" w:hAnsi="Century Gothic"/>
                <w:sz w:val="20"/>
                <w:szCs w:val="20"/>
              </w:rPr>
            </w:pPr>
          </w:p>
        </w:tc>
      </w:tr>
      <w:tr w:rsidR="0004555F" w:rsidRPr="001C0CEA" w14:paraId="03121537" w14:textId="77777777" w:rsidTr="0DFC4A5E">
        <w:tc>
          <w:tcPr>
            <w:tcW w:w="4390" w:type="dxa"/>
            <w:gridSpan w:val="2"/>
          </w:tcPr>
          <w:p w14:paraId="0201FA49" w14:textId="2C4854E4" w:rsidR="0004555F" w:rsidRPr="001C0CEA" w:rsidRDefault="37CD2832" w:rsidP="001C0CEA">
            <w:pPr>
              <w:spacing w:line="276" w:lineRule="auto"/>
              <w:rPr>
                <w:rFonts w:ascii="Century Gothic" w:hAnsi="Century Gothic"/>
                <w:sz w:val="20"/>
                <w:szCs w:val="20"/>
              </w:rPr>
            </w:pPr>
            <w:r w:rsidRPr="001C0CEA">
              <w:rPr>
                <w:rFonts w:ascii="Century Gothic" w:hAnsi="Century Gothic"/>
                <w:sz w:val="20"/>
                <w:szCs w:val="20"/>
              </w:rPr>
              <w:t>F</w:t>
            </w:r>
            <w:r w:rsidR="0004555F" w:rsidRPr="001C0CEA">
              <w:rPr>
                <w:rFonts w:ascii="Century Gothic" w:hAnsi="Century Gothic"/>
                <w:sz w:val="20"/>
                <w:szCs w:val="20"/>
              </w:rPr>
              <w:t>uture regulatory requirement</w:t>
            </w:r>
            <w:r w:rsidR="3A7524B5" w:rsidRPr="001C0CEA">
              <w:rPr>
                <w:rFonts w:ascii="Century Gothic" w:hAnsi="Century Gothic"/>
                <w:sz w:val="20"/>
                <w:szCs w:val="20"/>
              </w:rPr>
              <w:t xml:space="preserve"> set by Care Inspectorate</w:t>
            </w:r>
            <w:r w:rsidR="0004555F" w:rsidRPr="001C0CEA">
              <w:rPr>
                <w:rFonts w:ascii="Century Gothic" w:hAnsi="Century Gothic"/>
                <w:sz w:val="20"/>
                <w:szCs w:val="20"/>
              </w:rPr>
              <w:t>.</w:t>
            </w:r>
          </w:p>
        </w:tc>
        <w:tc>
          <w:tcPr>
            <w:tcW w:w="4626" w:type="dxa"/>
          </w:tcPr>
          <w:p w14:paraId="20EB6F1B" w14:textId="5F52D5A1" w:rsidR="0004555F" w:rsidRPr="001C0CEA" w:rsidRDefault="614B8F32" w:rsidP="001C0CEA">
            <w:pPr>
              <w:spacing w:line="276" w:lineRule="auto"/>
              <w:rPr>
                <w:rFonts w:ascii="Century Gothic" w:hAnsi="Century Gothic"/>
                <w:sz w:val="20"/>
                <w:szCs w:val="20"/>
              </w:rPr>
            </w:pPr>
            <w:r w:rsidRPr="001C0CEA">
              <w:rPr>
                <w:rFonts w:ascii="Century Gothic" w:hAnsi="Century Gothic"/>
                <w:sz w:val="20"/>
                <w:szCs w:val="20"/>
              </w:rPr>
              <w:t>Professional qualifications as required by SSSC</w:t>
            </w:r>
          </w:p>
        </w:tc>
      </w:tr>
      <w:tr w:rsidR="00A46ED2" w:rsidRPr="001C0CEA" w14:paraId="636B859A" w14:textId="77777777" w:rsidTr="0DFC4A5E">
        <w:tc>
          <w:tcPr>
            <w:tcW w:w="9016" w:type="dxa"/>
            <w:gridSpan w:val="3"/>
          </w:tcPr>
          <w:p w14:paraId="07E12595" w14:textId="77777777" w:rsidR="00A46ED2" w:rsidRPr="001C0CEA" w:rsidRDefault="00A46ED2" w:rsidP="001C0CEA">
            <w:pPr>
              <w:spacing w:line="276" w:lineRule="auto"/>
              <w:rPr>
                <w:rFonts w:ascii="Century Gothic" w:hAnsi="Century Gothic"/>
                <w:sz w:val="20"/>
                <w:szCs w:val="20"/>
              </w:rPr>
            </w:pPr>
          </w:p>
        </w:tc>
      </w:tr>
    </w:tbl>
    <w:p w14:paraId="520132DE" w14:textId="77777777" w:rsidR="00A46ED2" w:rsidRDefault="00A46ED2"/>
    <w:tbl>
      <w:tblPr>
        <w:tblStyle w:val="TableGrid"/>
        <w:tblW w:w="0" w:type="auto"/>
        <w:tblLook w:val="04A0" w:firstRow="1" w:lastRow="0" w:firstColumn="1" w:lastColumn="0" w:noHBand="0" w:noVBand="1"/>
      </w:tblPr>
      <w:tblGrid>
        <w:gridCol w:w="2122"/>
        <w:gridCol w:w="6894"/>
      </w:tblGrid>
      <w:tr w:rsidR="00A46ED2" w:rsidRPr="001C0CEA" w14:paraId="13BA5370" w14:textId="77777777" w:rsidTr="0DFC4A5E">
        <w:tc>
          <w:tcPr>
            <w:tcW w:w="2122" w:type="dxa"/>
          </w:tcPr>
          <w:p w14:paraId="21567AFE" w14:textId="05317AEF"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t>Organisational requirements</w:t>
            </w:r>
          </w:p>
        </w:tc>
        <w:tc>
          <w:tcPr>
            <w:tcW w:w="6894" w:type="dxa"/>
          </w:tcPr>
          <w:p w14:paraId="036CD9D9" w14:textId="77777777" w:rsidR="009615ED" w:rsidRPr="001C0CEA" w:rsidRDefault="009615ED" w:rsidP="001C0CEA">
            <w:pPr>
              <w:spacing w:line="276" w:lineRule="auto"/>
              <w:ind w:left="57"/>
              <w:rPr>
                <w:rFonts w:ascii="Century Gothic" w:hAnsi="Century Gothic"/>
                <w:sz w:val="20"/>
                <w:szCs w:val="20"/>
              </w:rPr>
            </w:pPr>
            <w:r w:rsidRPr="001C0CEA">
              <w:rPr>
                <w:rFonts w:ascii="Century Gothic" w:hAnsi="Century Gothic"/>
                <w:b/>
                <w:bCs/>
                <w:sz w:val="20"/>
                <w:szCs w:val="20"/>
              </w:rPr>
              <w:t>Team meetings:</w:t>
            </w:r>
            <w:r w:rsidRPr="001C0CEA">
              <w:rPr>
                <w:rFonts w:ascii="Century Gothic" w:hAnsi="Century Gothic"/>
                <w:sz w:val="20"/>
                <w:szCs w:val="20"/>
              </w:rPr>
              <w:t xml:space="preserve"> Meetings may not be held within your standard work hours, as many staff are part time. You will be expected to attend staff meetings, but timings will be rotated to ensure all staff can include these in their standard working pattern in turn. These meetings may be brief and held online to maximise convenience. They are essential to our communication and organisational development. </w:t>
            </w:r>
          </w:p>
          <w:p w14:paraId="01EDFBA1" w14:textId="77777777" w:rsidR="009615ED" w:rsidRPr="001C0CEA" w:rsidRDefault="009615ED" w:rsidP="001C0CEA">
            <w:pPr>
              <w:spacing w:line="276" w:lineRule="auto"/>
              <w:ind w:left="57"/>
              <w:rPr>
                <w:rFonts w:ascii="Century Gothic" w:hAnsi="Century Gothic"/>
                <w:sz w:val="20"/>
                <w:szCs w:val="20"/>
              </w:rPr>
            </w:pPr>
            <w:r w:rsidRPr="001C0CEA">
              <w:rPr>
                <w:rFonts w:ascii="Century Gothic" w:hAnsi="Century Gothic"/>
                <w:b/>
                <w:bCs/>
                <w:sz w:val="20"/>
                <w:szCs w:val="20"/>
              </w:rPr>
              <w:t>Continued Professional Development:</w:t>
            </w:r>
            <w:r w:rsidRPr="001C0CEA">
              <w:rPr>
                <w:rFonts w:ascii="Century Gothic" w:hAnsi="Century Gothic"/>
                <w:sz w:val="20"/>
                <w:szCs w:val="20"/>
              </w:rPr>
              <w:t xml:space="preserve"> All staff are expected to maintain their familiarity with new working practices and approaches in their professional field and in information technology relevant to their role. All staff are expected to attend mandatory training. Development training opportunities will also be provided with attendance encouraged. </w:t>
            </w:r>
          </w:p>
          <w:p w14:paraId="21DAFFE5" w14:textId="77777777" w:rsidR="009615ED" w:rsidRPr="001C0CEA" w:rsidRDefault="009615ED" w:rsidP="001C0CEA">
            <w:pPr>
              <w:spacing w:line="276" w:lineRule="auto"/>
              <w:ind w:left="57"/>
              <w:rPr>
                <w:rFonts w:ascii="Century Gothic" w:hAnsi="Century Gothic"/>
                <w:sz w:val="20"/>
                <w:szCs w:val="20"/>
              </w:rPr>
            </w:pPr>
            <w:r w:rsidRPr="001C0CEA">
              <w:rPr>
                <w:rFonts w:ascii="Century Gothic" w:hAnsi="Century Gothic"/>
                <w:b/>
                <w:bCs/>
                <w:sz w:val="20"/>
                <w:szCs w:val="20"/>
              </w:rPr>
              <w:t>Support and Supervision:</w:t>
            </w:r>
            <w:r w:rsidRPr="001C0CEA">
              <w:rPr>
                <w:rFonts w:ascii="Century Gothic" w:hAnsi="Century Gothic"/>
                <w:sz w:val="20"/>
                <w:szCs w:val="20"/>
              </w:rPr>
              <w:t xml:space="preserve"> All staff are expected to attend formal support and supervision sessions with their line manager. Peer supervision and team supervision sessions will also be available. </w:t>
            </w:r>
          </w:p>
          <w:p w14:paraId="0DB92B2F" w14:textId="2C421536" w:rsidR="005B7999" w:rsidRPr="001C0CEA" w:rsidRDefault="26ABE2EE" w:rsidP="001C0CEA">
            <w:pPr>
              <w:spacing w:line="276" w:lineRule="auto"/>
              <w:ind w:left="57"/>
              <w:rPr>
                <w:rFonts w:ascii="Century Gothic" w:hAnsi="Century Gothic"/>
                <w:sz w:val="20"/>
                <w:szCs w:val="20"/>
              </w:rPr>
            </w:pPr>
            <w:r w:rsidRPr="0DFC4A5E">
              <w:rPr>
                <w:rFonts w:ascii="Century Gothic" w:hAnsi="Century Gothic"/>
                <w:b/>
                <w:bCs/>
                <w:sz w:val="20"/>
                <w:szCs w:val="20"/>
              </w:rPr>
              <w:t>Team working:</w:t>
            </w:r>
            <w:r w:rsidRPr="0DFC4A5E">
              <w:rPr>
                <w:rFonts w:ascii="Century Gothic" w:hAnsi="Century Gothic"/>
                <w:sz w:val="20"/>
                <w:szCs w:val="20"/>
              </w:rPr>
              <w:t xml:space="preserve"> A</w:t>
            </w:r>
            <w:r w:rsidR="7418538C" w:rsidRPr="0DFC4A5E">
              <w:rPr>
                <w:rFonts w:ascii="Century Gothic" w:hAnsi="Century Gothic"/>
                <w:sz w:val="20"/>
                <w:szCs w:val="20"/>
              </w:rPr>
              <w:t>s a part-time employee organisation, w</w:t>
            </w:r>
            <w:r w:rsidRPr="0DFC4A5E">
              <w:rPr>
                <w:rFonts w:ascii="Century Gothic" w:hAnsi="Century Gothic"/>
                <w:sz w:val="20"/>
                <w:szCs w:val="20"/>
              </w:rPr>
              <w:t>e require all employees to work flexibly. Requests will be reasonable and proportionate. </w:t>
            </w:r>
          </w:p>
        </w:tc>
      </w:tr>
      <w:tr w:rsidR="00A46ED2" w:rsidRPr="001C0CEA" w14:paraId="0F0DA7F4" w14:textId="77777777" w:rsidTr="0DFC4A5E">
        <w:tc>
          <w:tcPr>
            <w:tcW w:w="2122" w:type="dxa"/>
          </w:tcPr>
          <w:p w14:paraId="4BDFEC21" w14:textId="4618D652" w:rsidR="00A46ED2" w:rsidRPr="001C0CEA" w:rsidRDefault="00A46ED2" w:rsidP="001C0CEA">
            <w:pPr>
              <w:spacing w:line="276" w:lineRule="auto"/>
              <w:rPr>
                <w:rFonts w:ascii="Century Gothic" w:hAnsi="Century Gothic"/>
                <w:b/>
                <w:bCs/>
                <w:sz w:val="20"/>
                <w:szCs w:val="20"/>
              </w:rPr>
            </w:pPr>
            <w:r w:rsidRPr="001C0CEA">
              <w:rPr>
                <w:rFonts w:ascii="Century Gothic" w:hAnsi="Century Gothic"/>
                <w:b/>
                <w:bCs/>
                <w:sz w:val="20"/>
                <w:szCs w:val="20"/>
              </w:rPr>
              <w:lastRenderedPageBreak/>
              <w:t>Performance ma</w:t>
            </w:r>
            <w:r w:rsidR="00D06E32" w:rsidRPr="001C0CEA">
              <w:rPr>
                <w:rFonts w:ascii="Century Gothic" w:hAnsi="Century Gothic"/>
                <w:b/>
                <w:bCs/>
                <w:sz w:val="20"/>
                <w:szCs w:val="20"/>
              </w:rPr>
              <w:t>na</w:t>
            </w:r>
            <w:r w:rsidRPr="001C0CEA">
              <w:rPr>
                <w:rFonts w:ascii="Century Gothic" w:hAnsi="Century Gothic"/>
                <w:b/>
                <w:bCs/>
                <w:sz w:val="20"/>
                <w:szCs w:val="20"/>
              </w:rPr>
              <w:t>gement</w:t>
            </w:r>
          </w:p>
        </w:tc>
        <w:tc>
          <w:tcPr>
            <w:tcW w:w="6894" w:type="dxa"/>
          </w:tcPr>
          <w:p w14:paraId="0EAEFE90" w14:textId="77777777" w:rsidR="00CB6DFD" w:rsidRPr="001C0CEA" w:rsidRDefault="00CB6DFD" w:rsidP="001C0CEA">
            <w:pPr>
              <w:spacing w:line="276" w:lineRule="auto"/>
              <w:ind w:left="57"/>
              <w:rPr>
                <w:rFonts w:ascii="Century Gothic" w:hAnsi="Century Gothic"/>
                <w:sz w:val="20"/>
                <w:szCs w:val="20"/>
              </w:rPr>
            </w:pPr>
            <w:r w:rsidRPr="001C0CEA">
              <w:rPr>
                <w:rFonts w:ascii="Century Gothic" w:hAnsi="Century Gothic"/>
                <w:b/>
                <w:bCs/>
                <w:sz w:val="20"/>
                <w:szCs w:val="20"/>
              </w:rPr>
              <w:t>Probationary period:</w:t>
            </w:r>
            <w:r w:rsidRPr="001C0CEA">
              <w:rPr>
                <w:rFonts w:ascii="Century Gothic" w:hAnsi="Century Gothic"/>
                <w:sz w:val="20"/>
                <w:szCs w:val="20"/>
              </w:rPr>
              <w:t xml:space="preserve"> All new employees are appointed with a probationary period of six months. Performance reviews are six monthly with your line manager.  </w:t>
            </w:r>
          </w:p>
          <w:p w14:paraId="6A68840C" w14:textId="77777777" w:rsidR="00CB6DFD" w:rsidRPr="001C0CEA" w:rsidRDefault="00CB6DFD" w:rsidP="001C0CEA">
            <w:pPr>
              <w:spacing w:line="276" w:lineRule="auto"/>
              <w:ind w:left="57"/>
              <w:rPr>
                <w:rFonts w:ascii="Century Gothic" w:hAnsi="Century Gothic"/>
                <w:sz w:val="20"/>
                <w:szCs w:val="20"/>
              </w:rPr>
            </w:pPr>
            <w:r w:rsidRPr="001C0CEA">
              <w:rPr>
                <w:rFonts w:ascii="Century Gothic" w:hAnsi="Century Gothic"/>
                <w:b/>
                <w:bCs/>
                <w:sz w:val="20"/>
                <w:szCs w:val="20"/>
              </w:rPr>
              <w:t xml:space="preserve">Standards of performance: </w:t>
            </w:r>
            <w:r w:rsidRPr="001C0CEA">
              <w:rPr>
                <w:rFonts w:ascii="Century Gothic" w:hAnsi="Century Gothic"/>
                <w:sz w:val="20"/>
                <w:szCs w:val="20"/>
              </w:rPr>
              <w:t>Objectives for your work will be clearly communicated and agreed in advance of the performance period. Where relevant any annual incremental salary growth will be subject to meeting Key Performance Indicators (KPIs) agreed in annual appraisals and supervision sessions. </w:t>
            </w:r>
          </w:p>
          <w:p w14:paraId="687296BC" w14:textId="13B7E0BB" w:rsidR="005B7999" w:rsidRPr="001C0CEA" w:rsidRDefault="005B7999" w:rsidP="001C0CEA">
            <w:pPr>
              <w:spacing w:line="276" w:lineRule="auto"/>
              <w:rPr>
                <w:rFonts w:ascii="Century Gothic" w:hAnsi="Century Gothic"/>
                <w:sz w:val="20"/>
                <w:szCs w:val="20"/>
              </w:rPr>
            </w:pPr>
          </w:p>
        </w:tc>
      </w:tr>
    </w:tbl>
    <w:p w14:paraId="158DFD13" w14:textId="77777777" w:rsidR="00AE1DA9" w:rsidRDefault="00AE1DA9"/>
    <w:sectPr w:rsidR="00AE1DA9" w:rsidSect="007E6CB7">
      <w:headerReference w:type="default" r:id="rId10"/>
      <w:footerReference w:type="defaul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49531" w14:textId="77777777" w:rsidR="00285B48" w:rsidRDefault="00285B48" w:rsidP="0031090C">
      <w:pPr>
        <w:spacing w:after="0" w:line="240" w:lineRule="auto"/>
      </w:pPr>
      <w:r>
        <w:separator/>
      </w:r>
    </w:p>
  </w:endnote>
  <w:endnote w:type="continuationSeparator" w:id="0">
    <w:p w14:paraId="5F15B9F5" w14:textId="77777777" w:rsidR="00285B48" w:rsidRDefault="00285B48" w:rsidP="00310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8507" w14:textId="38283D38" w:rsidR="00A540EC" w:rsidRPr="001C0CEA" w:rsidRDefault="00A540EC" w:rsidP="00A540EC">
    <w:pPr>
      <w:pStyle w:val="Footer"/>
      <w:rPr>
        <w:rFonts w:ascii="Century Gothic" w:hAnsi="Century Gothic"/>
      </w:rPr>
    </w:pPr>
    <w:r w:rsidRPr="001C0CEA">
      <w:rPr>
        <w:rFonts w:ascii="Century Gothic" w:hAnsi="Century Gothic"/>
        <w:b/>
        <w:bCs/>
      </w:rPr>
      <w:t xml:space="preserve">Family Journeys | </w:t>
    </w:r>
    <w:proofErr w:type="spellStart"/>
    <w:proofErr w:type="gramStart"/>
    <w:r w:rsidRPr="001C0CEA">
      <w:rPr>
        <w:rFonts w:ascii="Century Gothic" w:hAnsi="Century Gothic"/>
        <w:b/>
        <w:bCs/>
      </w:rPr>
      <w:t>familyjourneys.scot</w:t>
    </w:r>
    <w:proofErr w:type="spellEnd"/>
    <w:proofErr w:type="gramEnd"/>
    <w:r w:rsidRPr="001C0CEA">
      <w:rPr>
        <w:rFonts w:ascii="Century Gothic" w:hAnsi="Century Gothic"/>
        <w:b/>
        <w:bCs/>
      </w:rPr>
      <w:t xml:space="preserve"> | +44 (0) 131 322 3863</w:t>
    </w:r>
    <w:r w:rsidRPr="001C0CEA">
      <w:rPr>
        <w:rFonts w:ascii="Century Gothic" w:hAnsi="Century Gothic"/>
      </w:rPr>
      <w:t xml:space="preserve"> </w:t>
    </w:r>
    <w:r w:rsidRPr="001C0CEA">
      <w:rPr>
        <w:rFonts w:ascii="Century Gothic" w:hAnsi="Century Gothic"/>
      </w:rPr>
      <w:br/>
      <w:t>Member of Relationships Scotland</w:t>
    </w:r>
    <w:r w:rsidRPr="001C0CEA">
      <w:rPr>
        <w:rFonts w:ascii="Century Gothic" w:hAnsi="Century Gothic"/>
      </w:rPr>
      <w:ptab w:relativeTo="margin" w:alignment="right" w:leader="none"/>
    </w:r>
    <w:r w:rsidRPr="001C0CEA">
      <w:rPr>
        <w:rFonts w:ascii="Century Gothic" w:hAnsi="Century Gothic"/>
      </w:rPr>
      <w:fldChar w:fldCharType="begin"/>
    </w:r>
    <w:r w:rsidRPr="001C0CEA">
      <w:rPr>
        <w:rFonts w:ascii="Century Gothic" w:hAnsi="Century Gothic"/>
      </w:rPr>
      <w:instrText xml:space="preserve"> PAGE   \* MERGEFORMAT </w:instrText>
    </w:r>
    <w:r w:rsidRPr="001C0CEA">
      <w:rPr>
        <w:rFonts w:ascii="Century Gothic" w:hAnsi="Century Gothic"/>
      </w:rPr>
      <w:fldChar w:fldCharType="separate"/>
    </w:r>
    <w:r w:rsidRPr="001C0CEA">
      <w:rPr>
        <w:rFonts w:ascii="Century Gothic" w:hAnsi="Century Gothic"/>
      </w:rPr>
      <w:t>1</w:t>
    </w:r>
    <w:r w:rsidRPr="001C0CEA">
      <w:rPr>
        <w:rFonts w:ascii="Century Gothic" w:hAnsi="Century Gothic"/>
      </w:rPr>
      <w:fldChar w:fldCharType="end"/>
    </w:r>
  </w:p>
  <w:p w14:paraId="3B4C48FE" w14:textId="375E4FCD" w:rsidR="00A540EC" w:rsidRDefault="00A540EC">
    <w:pPr>
      <w:pStyle w:val="Footer"/>
    </w:pPr>
  </w:p>
  <w:p w14:paraId="1B951778" w14:textId="77777777" w:rsidR="00A540EC" w:rsidRDefault="00A5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423BA" w14:textId="77777777" w:rsidR="00285B48" w:rsidRDefault="00285B48" w:rsidP="0031090C">
      <w:pPr>
        <w:spacing w:after="0" w:line="240" w:lineRule="auto"/>
      </w:pPr>
      <w:r>
        <w:separator/>
      </w:r>
    </w:p>
  </w:footnote>
  <w:footnote w:type="continuationSeparator" w:id="0">
    <w:p w14:paraId="07E53CBB" w14:textId="77777777" w:rsidR="00285B48" w:rsidRDefault="00285B48" w:rsidP="00310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B7B5" w14:textId="65373C2D" w:rsidR="0031090C" w:rsidRDefault="0031090C">
    <w:pPr>
      <w:pStyle w:val="Header"/>
    </w:pPr>
  </w:p>
  <w:p w14:paraId="0B12FFB8" w14:textId="77777777" w:rsidR="0031090C" w:rsidRPr="00077862" w:rsidRDefault="0031090C" w:rsidP="0031090C">
    <w:pPr>
      <w:pStyle w:val="Header"/>
    </w:pPr>
    <w:r>
      <w:rPr>
        <w:noProof/>
      </w:rPr>
      <mc:AlternateContent>
        <mc:Choice Requires="wps">
          <w:drawing>
            <wp:anchor distT="0" distB="0" distL="114300" distR="114300" simplePos="0" relativeHeight="251658240" behindDoc="0" locked="0" layoutInCell="1" allowOverlap="1" wp14:anchorId="72E8DAC8" wp14:editId="6A1E198C">
              <wp:simplePos x="0" y="0"/>
              <wp:positionH relativeFrom="column">
                <wp:posOffset>2989580</wp:posOffset>
              </wp:positionH>
              <wp:positionV relativeFrom="paragraph">
                <wp:posOffset>-372745</wp:posOffset>
              </wp:positionV>
              <wp:extent cx="3352800" cy="567559"/>
              <wp:effectExtent l="0" t="0" r="0" b="4445"/>
              <wp:wrapNone/>
              <wp:docPr id="1204842619" name="Text Box 1"/>
              <wp:cNvGraphicFramePr/>
              <a:graphic xmlns:a="http://schemas.openxmlformats.org/drawingml/2006/main">
                <a:graphicData uri="http://schemas.microsoft.com/office/word/2010/wordprocessingShape">
                  <wps:wsp>
                    <wps:cNvSpPr txBox="1"/>
                    <wps:spPr>
                      <a:xfrm>
                        <a:off x="0" y="0"/>
                        <a:ext cx="3352800" cy="567559"/>
                      </a:xfrm>
                      <a:prstGeom prst="rect">
                        <a:avLst/>
                      </a:prstGeom>
                      <a:noFill/>
                      <a:ln w="6350">
                        <a:noFill/>
                      </a:ln>
                    </wps:spPr>
                    <wps:txbx>
                      <w:txbxContent>
                        <w:p w14:paraId="4187A007" w14:textId="5C4FAF10" w:rsidR="0031090C" w:rsidRPr="00A42B24" w:rsidRDefault="0031090C" w:rsidP="0031090C">
                          <w:pPr>
                            <w:jc w:val="center"/>
                            <w:rPr>
                              <w:sz w:val="36"/>
                              <w:szCs w:val="36"/>
                              <w:lang w:val="en-US"/>
                            </w:rPr>
                          </w:pPr>
                          <w:r>
                            <w:rPr>
                              <w:sz w:val="36"/>
                              <w:szCs w:val="36"/>
                              <w:lang w:val="en-US"/>
                            </w:rPr>
                            <w:t xml:space="preserve">Job Description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2E8DAC8" id="_x0000_t202" coordsize="21600,21600" o:spt="202" path="m,l,21600r21600,l21600,xe">
              <v:stroke joinstyle="miter"/>
              <v:path gradientshapeok="t" o:connecttype="rect"/>
            </v:shapetype>
            <v:shape id="Text Box 1" o:spid="_x0000_s1026" type="#_x0000_t202" style="position:absolute;margin-left:235.4pt;margin-top:-29.35pt;width:264pt;height:4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" filled="f" stroked="f" strokeweight=".5pt">
              <v:textbox inset="0,0,0,0">
                <w:txbxContent>
                  <w:p w14:paraId="4187A007" w14:textId="5C4FAF10" w:rsidR="0031090C" w:rsidRPr="00A42B24" w:rsidRDefault="0031090C" w:rsidP="0031090C">
                    <w:pPr>
                      <w:jc w:val="center"/>
                      <w:rPr>
                        <w:sz w:val="36"/>
                        <w:szCs w:val="36"/>
                        <w:lang w:val="en-US"/>
                      </w:rPr>
                    </w:pPr>
                    <w:r>
                      <w:rPr>
                        <w:sz w:val="36"/>
                        <w:szCs w:val="36"/>
                        <w:lang w:val="en-US"/>
                      </w:rPr>
                      <w:t xml:space="preserve">Job Description </w:t>
                    </w:r>
                  </w:p>
                </w:txbxContent>
              </v:textbox>
            </v:shape>
          </w:pict>
        </mc:Fallback>
      </mc:AlternateContent>
    </w:r>
    <w:r>
      <w:rPr>
        <w:noProof/>
      </w:rPr>
      <w:drawing>
        <wp:anchor distT="0" distB="0" distL="114300" distR="114300" simplePos="0" relativeHeight="251658241" behindDoc="0" locked="0" layoutInCell="1" allowOverlap="1" wp14:anchorId="1FC70978" wp14:editId="31C312DE">
          <wp:simplePos x="0" y="0"/>
          <wp:positionH relativeFrom="column">
            <wp:posOffset>-72708</wp:posOffset>
          </wp:positionH>
          <wp:positionV relativeFrom="paragraph">
            <wp:posOffset>-372745</wp:posOffset>
          </wp:positionV>
          <wp:extent cx="2517140" cy="433705"/>
          <wp:effectExtent l="0" t="0" r="0" b="4445"/>
          <wp:wrapSquare wrapText="bothSides"/>
          <wp:docPr id="2804912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46727" name=""/>
                  <pic:cNvPicPr/>
                </pic:nvPicPr>
                <pic:blipFill>
                  <a:blip r:embed="rId1">
                    <a:extLst>
                      <a:ext uri="{96DAC541-7B7A-43D3-8B79-37D633B846F1}">
                        <asvg:svgBlip xmlns:asvg="http://schemas.microsoft.com/office/drawing/2016/SVG/main" r:embed="rId2"/>
                      </a:ext>
                    </a:extLst>
                  </a:blip>
                  <a:stretch>
                    <a:fillRect/>
                  </a:stretch>
                </pic:blipFill>
                <pic:spPr>
                  <a:xfrm>
                    <a:off x="0" y="0"/>
                    <a:ext cx="2517140" cy="433705"/>
                  </a:xfrm>
                  <a:prstGeom prst="rect">
                    <a:avLst/>
                  </a:prstGeom>
                </pic:spPr>
              </pic:pic>
            </a:graphicData>
          </a:graphic>
          <wp14:sizeRelH relativeFrom="margin">
            <wp14:pctWidth>0</wp14:pctWidth>
          </wp14:sizeRelH>
          <wp14:sizeRelV relativeFrom="margin">
            <wp14:pctHeight>0</wp14:pctHeight>
          </wp14:sizeRelV>
        </wp:anchor>
      </w:drawing>
    </w:r>
  </w:p>
  <w:p w14:paraId="51499A8C" w14:textId="77777777" w:rsidR="0031090C" w:rsidRDefault="0031090C">
    <w:pPr>
      <w:pStyle w:val="Header"/>
    </w:pPr>
  </w:p>
  <w:p w14:paraId="5EE9CCF7" w14:textId="77777777" w:rsidR="0031090C" w:rsidRDefault="00310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7F4"/>
    <w:multiLevelType w:val="hybridMultilevel"/>
    <w:tmpl w:val="1F80B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F689C"/>
    <w:multiLevelType w:val="hybridMultilevel"/>
    <w:tmpl w:val="CC706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66BA8"/>
    <w:multiLevelType w:val="hybridMultilevel"/>
    <w:tmpl w:val="9768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D6BC1"/>
    <w:multiLevelType w:val="hybridMultilevel"/>
    <w:tmpl w:val="1918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B02EAF"/>
    <w:multiLevelType w:val="hybridMultilevel"/>
    <w:tmpl w:val="7826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B1986"/>
    <w:multiLevelType w:val="hybridMultilevel"/>
    <w:tmpl w:val="9A56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8901B5"/>
    <w:multiLevelType w:val="hybridMultilevel"/>
    <w:tmpl w:val="64C0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104DD1"/>
    <w:multiLevelType w:val="hybridMultilevel"/>
    <w:tmpl w:val="377C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4478418">
    <w:abstractNumId w:val="4"/>
  </w:num>
  <w:num w:numId="2" w16cid:durableId="116220930">
    <w:abstractNumId w:val="5"/>
  </w:num>
  <w:num w:numId="3" w16cid:durableId="1676377144">
    <w:abstractNumId w:val="1"/>
  </w:num>
  <w:num w:numId="4" w16cid:durableId="1743874082">
    <w:abstractNumId w:val="3"/>
  </w:num>
  <w:num w:numId="5" w16cid:durableId="468476239">
    <w:abstractNumId w:val="2"/>
  </w:num>
  <w:num w:numId="6" w16cid:durableId="1096827747">
    <w:abstractNumId w:val="0"/>
  </w:num>
  <w:num w:numId="7" w16cid:durableId="2085446742">
    <w:abstractNumId w:val="6"/>
  </w:num>
  <w:num w:numId="8" w16cid:durableId="2086879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D2"/>
    <w:rsid w:val="000001A5"/>
    <w:rsid w:val="0004555F"/>
    <w:rsid w:val="00052FAC"/>
    <w:rsid w:val="00090A72"/>
    <w:rsid w:val="000F1607"/>
    <w:rsid w:val="00126984"/>
    <w:rsid w:val="001450AB"/>
    <w:rsid w:val="00160321"/>
    <w:rsid w:val="0016759A"/>
    <w:rsid w:val="00183DF3"/>
    <w:rsid w:val="001C0CEA"/>
    <w:rsid w:val="001E5979"/>
    <w:rsid w:val="00285B48"/>
    <w:rsid w:val="0031090C"/>
    <w:rsid w:val="00361C5E"/>
    <w:rsid w:val="00372285"/>
    <w:rsid w:val="00372D9F"/>
    <w:rsid w:val="0038564D"/>
    <w:rsid w:val="003D4545"/>
    <w:rsid w:val="003F4D97"/>
    <w:rsid w:val="00431073"/>
    <w:rsid w:val="00456F54"/>
    <w:rsid w:val="004A4293"/>
    <w:rsid w:val="004F0ED7"/>
    <w:rsid w:val="0050669A"/>
    <w:rsid w:val="005B7999"/>
    <w:rsid w:val="005F411D"/>
    <w:rsid w:val="00652E13"/>
    <w:rsid w:val="006C29C7"/>
    <w:rsid w:val="006F17A0"/>
    <w:rsid w:val="007A3241"/>
    <w:rsid w:val="007B6CAD"/>
    <w:rsid w:val="007D46DD"/>
    <w:rsid w:val="007E6CB7"/>
    <w:rsid w:val="00802951"/>
    <w:rsid w:val="00821A49"/>
    <w:rsid w:val="00822653"/>
    <w:rsid w:val="00860CBE"/>
    <w:rsid w:val="00872D4B"/>
    <w:rsid w:val="009615ED"/>
    <w:rsid w:val="009E7364"/>
    <w:rsid w:val="00A1669E"/>
    <w:rsid w:val="00A46ED2"/>
    <w:rsid w:val="00A540EC"/>
    <w:rsid w:val="00A83C7A"/>
    <w:rsid w:val="00A83F00"/>
    <w:rsid w:val="00AC5BF7"/>
    <w:rsid w:val="00AD44D2"/>
    <w:rsid w:val="00AE1DA9"/>
    <w:rsid w:val="00AF39B7"/>
    <w:rsid w:val="00B13EEE"/>
    <w:rsid w:val="00B41BEE"/>
    <w:rsid w:val="00B41DE4"/>
    <w:rsid w:val="00BB0E5A"/>
    <w:rsid w:val="00BE492F"/>
    <w:rsid w:val="00C359CF"/>
    <w:rsid w:val="00C4185B"/>
    <w:rsid w:val="00C4462E"/>
    <w:rsid w:val="00CB6DFD"/>
    <w:rsid w:val="00CE72C0"/>
    <w:rsid w:val="00CF34F1"/>
    <w:rsid w:val="00D06E32"/>
    <w:rsid w:val="00D246A7"/>
    <w:rsid w:val="00D762D9"/>
    <w:rsid w:val="00DB5A27"/>
    <w:rsid w:val="00EB23AC"/>
    <w:rsid w:val="00F11FBD"/>
    <w:rsid w:val="00F16B7F"/>
    <w:rsid w:val="00F21AD8"/>
    <w:rsid w:val="00F4339D"/>
    <w:rsid w:val="00FA5F4F"/>
    <w:rsid w:val="00FB08B1"/>
    <w:rsid w:val="013933CD"/>
    <w:rsid w:val="01A73D92"/>
    <w:rsid w:val="045E51B6"/>
    <w:rsid w:val="0861EC44"/>
    <w:rsid w:val="097E8993"/>
    <w:rsid w:val="0AC9FCCD"/>
    <w:rsid w:val="0DFC4A5E"/>
    <w:rsid w:val="10E4485F"/>
    <w:rsid w:val="127ED73D"/>
    <w:rsid w:val="12E092A5"/>
    <w:rsid w:val="16F62F77"/>
    <w:rsid w:val="1866DCE3"/>
    <w:rsid w:val="1AEBA48A"/>
    <w:rsid w:val="1C8774EB"/>
    <w:rsid w:val="1CB2D54A"/>
    <w:rsid w:val="23310F4C"/>
    <w:rsid w:val="245178C6"/>
    <w:rsid w:val="26ABE2EE"/>
    <w:rsid w:val="26FD6DD4"/>
    <w:rsid w:val="28993E35"/>
    <w:rsid w:val="2917C8AD"/>
    <w:rsid w:val="2CCEC934"/>
    <w:rsid w:val="316DEF7B"/>
    <w:rsid w:val="33661D68"/>
    <w:rsid w:val="3373A19C"/>
    <w:rsid w:val="34A801A7"/>
    <w:rsid w:val="3500737E"/>
    <w:rsid w:val="37CD2832"/>
    <w:rsid w:val="39044C98"/>
    <w:rsid w:val="39A49C0B"/>
    <w:rsid w:val="3A7524B5"/>
    <w:rsid w:val="3A8BCD82"/>
    <w:rsid w:val="3ACE9DDA"/>
    <w:rsid w:val="3BE5A1FB"/>
    <w:rsid w:val="459AF157"/>
    <w:rsid w:val="471944AD"/>
    <w:rsid w:val="47F650FB"/>
    <w:rsid w:val="4949D400"/>
    <w:rsid w:val="4C177649"/>
    <w:rsid w:val="4C31BAF3"/>
    <w:rsid w:val="4D1411A0"/>
    <w:rsid w:val="4D934008"/>
    <w:rsid w:val="4E95C18A"/>
    <w:rsid w:val="4F2F1069"/>
    <w:rsid w:val="54FC5B27"/>
    <w:rsid w:val="55236E28"/>
    <w:rsid w:val="57CF15DA"/>
    <w:rsid w:val="5B40D9B3"/>
    <w:rsid w:val="5C18314F"/>
    <w:rsid w:val="5CF35408"/>
    <w:rsid w:val="5F4D276C"/>
    <w:rsid w:val="6043E599"/>
    <w:rsid w:val="614B8F32"/>
    <w:rsid w:val="61A6CCEB"/>
    <w:rsid w:val="63429D4C"/>
    <w:rsid w:val="64DE6DAD"/>
    <w:rsid w:val="6B861F93"/>
    <w:rsid w:val="6C375591"/>
    <w:rsid w:val="6CD6FF81"/>
    <w:rsid w:val="6DD78FBE"/>
    <w:rsid w:val="720A46AE"/>
    <w:rsid w:val="732CCA66"/>
    <w:rsid w:val="7418538C"/>
    <w:rsid w:val="77744ABA"/>
    <w:rsid w:val="7ACAFB1D"/>
    <w:rsid w:val="7B0ECDEF"/>
    <w:rsid w:val="7B759B35"/>
    <w:rsid w:val="7D45A61A"/>
    <w:rsid w:val="7EB83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6967B"/>
  <w15:chartTrackingRefBased/>
  <w15:docId w15:val="{7FB1C0F3-F910-4AE9-8723-E4E7AA3D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6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BEE"/>
    <w:pPr>
      <w:ind w:left="720"/>
      <w:contextualSpacing/>
    </w:pPr>
  </w:style>
  <w:style w:type="paragraph" w:styleId="Header">
    <w:name w:val="header"/>
    <w:basedOn w:val="Normal"/>
    <w:link w:val="HeaderChar"/>
    <w:uiPriority w:val="99"/>
    <w:unhideWhenUsed/>
    <w:rsid w:val="00310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90C"/>
  </w:style>
  <w:style w:type="paragraph" w:styleId="Footer">
    <w:name w:val="footer"/>
    <w:basedOn w:val="Normal"/>
    <w:link w:val="FooterChar"/>
    <w:uiPriority w:val="9"/>
    <w:unhideWhenUsed/>
    <w:rsid w:val="0031090C"/>
    <w:pPr>
      <w:tabs>
        <w:tab w:val="center" w:pos="4513"/>
        <w:tab w:val="right" w:pos="9026"/>
      </w:tabs>
      <w:spacing w:after="0" w:line="240" w:lineRule="auto"/>
    </w:pPr>
  </w:style>
  <w:style w:type="character" w:customStyle="1" w:styleId="FooterChar">
    <w:name w:val="Footer Char"/>
    <w:basedOn w:val="DefaultParagraphFont"/>
    <w:link w:val="Footer"/>
    <w:uiPriority w:val="9"/>
    <w:rsid w:val="00310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96067FD5DFA4E96D874FDC70E9695" ma:contentTypeVersion="18" ma:contentTypeDescription="Create a new document." ma:contentTypeScope="" ma:versionID="28897011fadb47ab096fad4b2d98431a">
  <xsd:schema xmlns:xsd="http://www.w3.org/2001/XMLSchema" xmlns:xs="http://www.w3.org/2001/XMLSchema" xmlns:p="http://schemas.microsoft.com/office/2006/metadata/properties" xmlns:ns2="faea24e2-75bc-40f0-822f-3d5631482e90" xmlns:ns3="6943ccaf-86fa-4be3-89d3-d3ac9c4e45e1" targetNamespace="http://schemas.microsoft.com/office/2006/metadata/properties" ma:root="true" ma:fieldsID="ad3ea4e226fafff0e29732a00476f2c6" ns2:_="" ns3:_="">
    <xsd:import namespace="faea24e2-75bc-40f0-822f-3d5631482e90"/>
    <xsd:import namespace="6943ccaf-86fa-4be3-89d3-d3ac9c4e45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24e2-75bc-40f0-822f-3d5631482e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8f8ddf-e735-4e51-bf2d-f732d66812c7}" ma:internalName="TaxCatchAll" ma:showField="CatchAllData" ma:web="faea24e2-75bc-40f0-822f-3d5631482e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43ccaf-86fa-4be3-89d3-d3ac9c4e45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287727f-a7ee-4dd8-8d02-6a618f37f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43ccaf-86fa-4be3-89d3-d3ac9c4e45e1">
      <Terms xmlns="http://schemas.microsoft.com/office/infopath/2007/PartnerControls"/>
    </lcf76f155ced4ddcb4097134ff3c332f>
    <TaxCatchAll xmlns="faea24e2-75bc-40f0-822f-3d5631482e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F4FEB-AE5A-41DB-B21D-AC82EB6E4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24e2-75bc-40f0-822f-3d5631482e90"/>
    <ds:schemaRef ds:uri="6943ccaf-86fa-4be3-89d3-d3ac9c4e4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99E5F-B7CF-4227-8DBE-8E15AB4B6698}">
  <ds:schemaRefs>
    <ds:schemaRef ds:uri="http://schemas.microsoft.com/office/2006/metadata/properties"/>
    <ds:schemaRef ds:uri="http://schemas.microsoft.com/office/infopath/2007/PartnerControls"/>
    <ds:schemaRef ds:uri="6943ccaf-86fa-4be3-89d3-d3ac9c4e45e1"/>
    <ds:schemaRef ds:uri="faea24e2-75bc-40f0-822f-3d5631482e90"/>
  </ds:schemaRefs>
</ds:datastoreItem>
</file>

<file path=customXml/itemProps3.xml><?xml version="1.0" encoding="utf-8"?>
<ds:datastoreItem xmlns:ds="http://schemas.openxmlformats.org/officeDocument/2006/customXml" ds:itemID="{5692AB7A-2A29-4563-AA75-04896D8B0D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Campbell</dc:creator>
  <cp:keywords/>
  <dc:description/>
  <cp:lastModifiedBy>Selina</cp:lastModifiedBy>
  <cp:revision>2</cp:revision>
  <cp:lastPrinted>2023-04-10T11:55:00Z</cp:lastPrinted>
  <dcterms:created xsi:type="dcterms:W3CDTF">2026-07-24T12:35:00Z</dcterms:created>
  <dcterms:modified xsi:type="dcterms:W3CDTF">2026-07-24T12:35:00Z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0x0101009BC96067FD5DFA4E96D874FDC70E9695</vt:lpwstr>
  </property>
  <property fmtid="{D5CDD505-2E9C-101B-9397-08002B2CF9AE}" pid="3" name="MediaServiceImageTags">
    <vt:lpwstr/>
  </property>
</Properties>
</file>